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29634A" w:rsidTr="005F005C">
        <w:tc>
          <w:tcPr>
            <w:tcW w:w="4396" w:type="dxa"/>
          </w:tcPr>
          <w:p w:rsidR="0029634A" w:rsidRDefault="0029634A" w:rsidP="005F005C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МУНИЦИПАЛЬНЭ ЗЭХЭЩАГЪЭУ «АДЫГЭКЪАЛ» ЗЫФИ</w:t>
            </w:r>
            <w:proofErr w:type="gramStart"/>
            <w:r>
              <w:rPr>
                <w:b/>
                <w:color w:val="0000FF"/>
                <w:sz w:val="24"/>
                <w:lang w:val="en-US"/>
              </w:rPr>
              <w:t>I</w:t>
            </w:r>
            <w:proofErr w:type="gramEnd"/>
            <w:r>
              <w:rPr>
                <w:b/>
                <w:color w:val="0000FF"/>
                <w:sz w:val="24"/>
              </w:rPr>
              <w:t>ОРЭМ  ИАДМИНИСТРАЦИЕ  ИФИНАНСОВЭ УПРАВЛЕНИЙ</w:t>
            </w:r>
          </w:p>
          <w:p w:rsidR="0029634A" w:rsidRDefault="0029634A" w:rsidP="005F005C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536" w:type="dxa"/>
          </w:tcPr>
          <w:p w:rsidR="0029634A" w:rsidRDefault="0029634A" w:rsidP="005F005C">
            <w:pPr>
              <w:ind w:left="71" w:hanging="71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6286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29634A" w:rsidRDefault="0029634A" w:rsidP="005F005C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ФИНАНСОВОЕ  УПРАВЛЕНИЕ   АДМИНИСТРАЦИИ   МУНИЦИПАЛЬНОГО  ОБРАЗОВАНИЯ      «ГОРОД АДЫГЕЙСК»</w:t>
            </w:r>
            <w:r>
              <w:rPr>
                <w:b/>
                <w:color w:val="0000FF"/>
                <w:sz w:val="24"/>
              </w:rPr>
              <w:br/>
              <w:t xml:space="preserve">  </w:t>
            </w:r>
          </w:p>
        </w:tc>
      </w:tr>
    </w:tbl>
    <w:p w:rsidR="0029634A" w:rsidRDefault="0029634A" w:rsidP="0029634A">
      <w:pPr>
        <w:rPr>
          <w:sz w:val="28"/>
          <w:szCs w:val="28"/>
        </w:rPr>
      </w:pPr>
    </w:p>
    <w:p w:rsidR="0029634A" w:rsidRDefault="0029634A" w:rsidP="0029634A">
      <w:pPr>
        <w:rPr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29634A" w:rsidTr="005F005C">
        <w:tc>
          <w:tcPr>
            <w:tcW w:w="5176" w:type="dxa"/>
          </w:tcPr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</w:t>
            </w:r>
            <w:proofErr w:type="spellStart"/>
            <w:r>
              <w:rPr>
                <w:color w:val="FF0000"/>
                <w:sz w:val="24"/>
              </w:rPr>
              <w:t>Адыгэкъал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</w:p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пр. </w:t>
            </w:r>
            <w:proofErr w:type="spellStart"/>
            <w:r>
              <w:rPr>
                <w:color w:val="FF0000"/>
                <w:sz w:val="24"/>
              </w:rPr>
              <w:t>В.И.Лениным</w:t>
            </w:r>
            <w:proofErr w:type="spellEnd"/>
            <w:r>
              <w:rPr>
                <w:color w:val="FF0000"/>
                <w:sz w:val="24"/>
              </w:rPr>
              <w:t xml:space="preserve">  </w:t>
            </w:r>
            <w:proofErr w:type="spellStart"/>
            <w:r>
              <w:rPr>
                <w:color w:val="FF0000"/>
                <w:sz w:val="24"/>
              </w:rPr>
              <w:t>ыц</w:t>
            </w:r>
            <w:proofErr w:type="gram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proofErr w:type="gramEnd"/>
            <w:r>
              <w:rPr>
                <w:color w:val="FF0000"/>
                <w:sz w:val="24"/>
              </w:rPr>
              <w:t>эк</w:t>
            </w:r>
            <w:proofErr w:type="spellStart"/>
            <w:r>
              <w:rPr>
                <w:color w:val="FF0000"/>
                <w:sz w:val="24"/>
                <w:lang w:val="en-US"/>
              </w:rPr>
              <w:t>i</w:t>
            </w:r>
            <w:proofErr w:type="spellEnd"/>
            <w:r>
              <w:rPr>
                <w:color w:val="FF0000"/>
                <w:sz w:val="24"/>
              </w:rPr>
              <w:t xml:space="preserve">э </w:t>
            </w:r>
            <w:proofErr w:type="spellStart"/>
            <w:r>
              <w:rPr>
                <w:color w:val="FF0000"/>
                <w:sz w:val="24"/>
              </w:rPr>
              <w:t>щытыр</w:t>
            </w:r>
            <w:proofErr w:type="spellEnd"/>
            <w:r>
              <w:rPr>
                <w:color w:val="FF0000"/>
                <w:sz w:val="24"/>
              </w:rPr>
              <w:t xml:space="preserve">  31</w:t>
            </w:r>
          </w:p>
          <w:p w:rsidR="0029634A" w:rsidRDefault="0029634A" w:rsidP="005F005C">
            <w:pPr>
              <w:pStyle w:val="a9"/>
              <w:tabs>
                <w:tab w:val="left" w:pos="708"/>
              </w:tabs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 9-17-84</w:t>
            </w:r>
          </w:p>
          <w:p w:rsidR="0029634A" w:rsidRDefault="0029634A" w:rsidP="005F005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  <w:tc>
          <w:tcPr>
            <w:tcW w:w="5173" w:type="dxa"/>
          </w:tcPr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385200  </w:t>
            </w:r>
            <w:proofErr w:type="spellStart"/>
            <w:r>
              <w:rPr>
                <w:color w:val="FF0000"/>
                <w:sz w:val="24"/>
              </w:rPr>
              <w:t>г</w:t>
            </w:r>
            <w:proofErr w:type="gramStart"/>
            <w:r>
              <w:rPr>
                <w:color w:val="FF0000"/>
                <w:sz w:val="24"/>
              </w:rPr>
              <w:t>.А</w:t>
            </w:r>
            <w:proofErr w:type="gramEnd"/>
            <w:r>
              <w:rPr>
                <w:color w:val="FF0000"/>
                <w:sz w:val="24"/>
              </w:rPr>
              <w:t>дыгейск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пр.Ленина</w:t>
            </w:r>
            <w:proofErr w:type="spellEnd"/>
            <w:r>
              <w:rPr>
                <w:color w:val="FF0000"/>
                <w:sz w:val="24"/>
              </w:rPr>
              <w:t xml:space="preserve"> 31 </w:t>
            </w:r>
          </w:p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тел. 9-17-84</w:t>
            </w:r>
          </w:p>
          <w:p w:rsidR="0029634A" w:rsidRDefault="0029634A" w:rsidP="005F005C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факс 9-19-91</w:t>
            </w:r>
          </w:p>
        </w:tc>
      </w:tr>
    </w:tbl>
    <w:p w:rsidR="0029634A" w:rsidRDefault="0029634A" w:rsidP="0029634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7145" t="13335" r="18415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15240" t="19050" r="2032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EKJ4vNwAAAAHAQAADwAAAGRycy9kb3du&#10;cmV2LnhtbEyOwU7DMBBE70j8g7VI3Fq7QSQlxKkQCG4cKCDUmxsvSUS8jmynDf16lhMcRzN686rN&#10;7AZxwBB7TxpWSwUCqfG2p1bD2+vjYg0iJkPWDJ5QwzdG2NTnZ5UprT/SCx62qRUMoVgaDV1KYyll&#10;bDp0Ji79iMTdpw/OJI6hlTaYI8PdIDOlculMT/zQmRHvO2y+tpPjk57Uh1o9hWlXnHbN8/uDTdlJ&#10;68uL+e4WRMI5/Y3hV5/VoWanvZ/IRjFoWGTrjKcaimsQ3N9c5QWIPeccZF3J//71DwA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AQoni83AAAAAc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634A" w:rsidRDefault="0029634A" w:rsidP="0029634A">
      <w:pPr>
        <w:rPr>
          <w:b/>
          <w:sz w:val="24"/>
        </w:rPr>
      </w:pPr>
    </w:p>
    <w:p w:rsidR="0029634A" w:rsidRDefault="00996AA5" w:rsidP="0029634A">
      <w:pPr>
        <w:jc w:val="both"/>
        <w:rPr>
          <w:sz w:val="28"/>
        </w:rPr>
      </w:pPr>
      <w:r>
        <w:rPr>
          <w:sz w:val="28"/>
        </w:rPr>
        <w:t xml:space="preserve"> «14» июля </w:t>
      </w:r>
      <w:r w:rsidR="0029634A">
        <w:rPr>
          <w:sz w:val="28"/>
        </w:rPr>
        <w:t xml:space="preserve">2017г.                                            </w:t>
      </w:r>
      <w:r>
        <w:rPr>
          <w:sz w:val="28"/>
        </w:rPr>
        <w:t xml:space="preserve">                      № 10</w:t>
      </w:r>
    </w:p>
    <w:p w:rsidR="0029634A" w:rsidRDefault="0029634A" w:rsidP="0029634A">
      <w:pPr>
        <w:jc w:val="both"/>
        <w:rPr>
          <w:sz w:val="28"/>
        </w:rPr>
      </w:pPr>
    </w:p>
    <w:p w:rsidR="0029634A" w:rsidRDefault="0029634A" w:rsidP="0029634A">
      <w:pPr>
        <w:jc w:val="center"/>
        <w:rPr>
          <w:sz w:val="28"/>
        </w:rPr>
      </w:pPr>
    </w:p>
    <w:p w:rsidR="0029634A" w:rsidRPr="0029634A" w:rsidRDefault="0029634A" w:rsidP="0029634A">
      <w:pPr>
        <w:jc w:val="center"/>
        <w:rPr>
          <w:b/>
          <w:sz w:val="28"/>
        </w:rPr>
      </w:pPr>
      <w:proofErr w:type="gramStart"/>
      <w:r w:rsidRPr="0029634A">
        <w:rPr>
          <w:b/>
          <w:sz w:val="28"/>
        </w:rPr>
        <w:t>П</w:t>
      </w:r>
      <w:proofErr w:type="gramEnd"/>
      <w:r w:rsidRPr="0029634A">
        <w:rPr>
          <w:b/>
          <w:sz w:val="28"/>
        </w:rPr>
        <w:t xml:space="preserve"> Р И К А З</w:t>
      </w:r>
    </w:p>
    <w:p w:rsidR="0023759F" w:rsidRDefault="0023759F">
      <w:pPr>
        <w:jc w:val="both"/>
        <w:rPr>
          <w:sz w:val="28"/>
        </w:rPr>
      </w:pPr>
    </w:p>
    <w:p w:rsidR="0029634A" w:rsidRDefault="0029634A">
      <w:pPr>
        <w:jc w:val="both"/>
        <w:rPr>
          <w:sz w:val="28"/>
        </w:rPr>
      </w:pP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и методики</w:t>
      </w:r>
    </w:p>
    <w:p w:rsidR="005A3037" w:rsidRDefault="005A3037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</w:p>
    <w:p w:rsidR="0029634A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образования </w:t>
      </w:r>
    </w:p>
    <w:p w:rsidR="0029634A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Адыгейск» </w:t>
      </w:r>
      <w:r w:rsidR="005A303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="005A3037">
        <w:rPr>
          <w:b/>
          <w:bCs/>
          <w:sz w:val="28"/>
          <w:szCs w:val="28"/>
        </w:rPr>
        <w:t xml:space="preserve"> год и </w:t>
      </w:r>
      <w:proofErr w:type="gramStart"/>
      <w:r w:rsidR="005A3037">
        <w:rPr>
          <w:b/>
          <w:bCs/>
          <w:sz w:val="28"/>
          <w:szCs w:val="28"/>
        </w:rPr>
        <w:t>на</w:t>
      </w:r>
      <w:proofErr w:type="gramEnd"/>
      <w:r w:rsidR="005A3037">
        <w:rPr>
          <w:b/>
          <w:bCs/>
          <w:sz w:val="28"/>
          <w:szCs w:val="28"/>
        </w:rPr>
        <w:t xml:space="preserve"> плановый </w:t>
      </w:r>
    </w:p>
    <w:p w:rsidR="005A3037" w:rsidRDefault="0029634A" w:rsidP="005A303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3037">
        <w:rPr>
          <w:b/>
          <w:bCs/>
          <w:sz w:val="28"/>
          <w:szCs w:val="28"/>
        </w:rPr>
        <w:t>ериод</w:t>
      </w:r>
      <w:r>
        <w:rPr>
          <w:b/>
          <w:bCs/>
          <w:sz w:val="28"/>
          <w:szCs w:val="28"/>
        </w:rPr>
        <w:t xml:space="preserve"> </w:t>
      </w:r>
      <w:r w:rsidR="005A3037">
        <w:rPr>
          <w:b/>
          <w:bCs/>
          <w:sz w:val="28"/>
          <w:szCs w:val="28"/>
        </w:rPr>
        <w:t>201</w:t>
      </w:r>
      <w:r w:rsidR="002B41A4">
        <w:rPr>
          <w:b/>
          <w:bCs/>
          <w:sz w:val="28"/>
          <w:szCs w:val="28"/>
        </w:rPr>
        <w:t xml:space="preserve">9 </w:t>
      </w:r>
      <w:r w:rsidR="005A3037">
        <w:rPr>
          <w:b/>
          <w:bCs/>
          <w:sz w:val="28"/>
          <w:szCs w:val="28"/>
        </w:rPr>
        <w:t>и 20</w:t>
      </w:r>
      <w:r w:rsidR="002B41A4">
        <w:rPr>
          <w:b/>
          <w:bCs/>
          <w:sz w:val="28"/>
          <w:szCs w:val="28"/>
        </w:rPr>
        <w:t>20</w:t>
      </w:r>
      <w:r w:rsidR="005A3037">
        <w:rPr>
          <w:b/>
          <w:bCs/>
          <w:sz w:val="28"/>
          <w:szCs w:val="28"/>
        </w:rPr>
        <w:t xml:space="preserve"> годов</w:t>
      </w:r>
    </w:p>
    <w:p w:rsidR="005A1F28" w:rsidRDefault="005A1F28" w:rsidP="005A3037">
      <w:pPr>
        <w:pStyle w:val="21"/>
        <w:ind w:firstLine="720"/>
        <w:rPr>
          <w:spacing w:val="-2"/>
          <w:szCs w:val="28"/>
        </w:rPr>
      </w:pPr>
    </w:p>
    <w:p w:rsidR="004C0E31" w:rsidRPr="00D327F5" w:rsidRDefault="004C0E31" w:rsidP="004C0E31">
      <w:pPr>
        <w:pStyle w:val="a4"/>
        <w:widowControl w:val="0"/>
        <w:rPr>
          <w:szCs w:val="28"/>
        </w:rPr>
      </w:pPr>
    </w:p>
    <w:p w:rsidR="001F171B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pacing w:val="-2"/>
          <w:szCs w:val="28"/>
        </w:rPr>
      </w:pPr>
      <w:r w:rsidRPr="00FF27D7">
        <w:rPr>
          <w:sz w:val="28"/>
          <w:szCs w:val="28"/>
        </w:rPr>
        <w:t xml:space="preserve">В соответствии со </w:t>
      </w:r>
      <w:hyperlink r:id="rId10" w:history="1">
        <w:r w:rsidRPr="00FF27D7">
          <w:rPr>
            <w:sz w:val="28"/>
            <w:szCs w:val="28"/>
          </w:rPr>
          <w:t>статьей 174.2</w:t>
        </w:r>
      </w:hyperlink>
      <w:r w:rsidRPr="00FF27D7">
        <w:rPr>
          <w:sz w:val="28"/>
          <w:szCs w:val="28"/>
        </w:rPr>
        <w:t xml:space="preserve"> Бюджетного кодекса Российской Федерации и в цел</w:t>
      </w:r>
      <w:r w:rsidR="00EA574D">
        <w:rPr>
          <w:sz w:val="28"/>
          <w:szCs w:val="28"/>
        </w:rPr>
        <w:t>ях формирования  бюджета муниципального образования «Город Адыгейск»</w:t>
      </w:r>
      <w:r w:rsidRPr="00FF27D7">
        <w:rPr>
          <w:sz w:val="28"/>
          <w:szCs w:val="28"/>
        </w:rPr>
        <w:t xml:space="preserve"> на 201</w:t>
      </w:r>
      <w:r w:rsidR="002B41A4">
        <w:rPr>
          <w:sz w:val="28"/>
          <w:szCs w:val="28"/>
        </w:rPr>
        <w:t>8</w:t>
      </w:r>
      <w:r w:rsidRPr="00FF27D7">
        <w:rPr>
          <w:sz w:val="28"/>
          <w:szCs w:val="28"/>
        </w:rPr>
        <w:t xml:space="preserve"> год и на плановый период 201</w:t>
      </w:r>
      <w:r w:rsidR="002B41A4">
        <w:rPr>
          <w:sz w:val="28"/>
          <w:szCs w:val="28"/>
        </w:rPr>
        <w:t>9</w:t>
      </w:r>
      <w:r w:rsidRPr="00FF27D7">
        <w:rPr>
          <w:sz w:val="28"/>
          <w:szCs w:val="28"/>
        </w:rPr>
        <w:t xml:space="preserve"> и 20</w:t>
      </w:r>
      <w:r w:rsidR="002B41A4">
        <w:rPr>
          <w:sz w:val="28"/>
          <w:szCs w:val="28"/>
        </w:rPr>
        <w:t>20</w:t>
      </w:r>
      <w:r w:rsidRPr="00FF27D7">
        <w:rPr>
          <w:sz w:val="28"/>
          <w:szCs w:val="28"/>
        </w:rPr>
        <w:t xml:space="preserve"> годов </w:t>
      </w:r>
    </w:p>
    <w:p w:rsidR="005A3037" w:rsidRPr="00FF27D7" w:rsidRDefault="005A3037" w:rsidP="001F171B">
      <w:pPr>
        <w:pStyle w:val="21"/>
        <w:ind w:firstLine="720"/>
        <w:jc w:val="center"/>
        <w:rPr>
          <w:spacing w:val="-2"/>
          <w:szCs w:val="28"/>
        </w:rPr>
      </w:pPr>
    </w:p>
    <w:p w:rsidR="001F171B" w:rsidRPr="00FF27D7" w:rsidRDefault="001F171B" w:rsidP="001F171B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FF27D7">
        <w:rPr>
          <w:spacing w:val="-2"/>
          <w:szCs w:val="28"/>
        </w:rPr>
        <w:t>п</w:t>
      </w:r>
      <w:proofErr w:type="gramEnd"/>
      <w:r w:rsidRPr="00FF27D7">
        <w:rPr>
          <w:spacing w:val="-2"/>
          <w:szCs w:val="28"/>
        </w:rPr>
        <w:t xml:space="preserve"> р и к а з ы в а ю:</w:t>
      </w:r>
    </w:p>
    <w:p w:rsidR="00570800" w:rsidRPr="00FF27D7" w:rsidRDefault="00570800" w:rsidP="001F171B">
      <w:pPr>
        <w:pStyle w:val="21"/>
        <w:ind w:firstLine="720"/>
        <w:jc w:val="center"/>
        <w:rPr>
          <w:spacing w:val="-2"/>
          <w:szCs w:val="28"/>
        </w:rPr>
      </w:pP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>1. Утвердить: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1) </w:t>
      </w:r>
      <w:hyperlink w:anchor="Par36" w:history="1">
        <w:r w:rsidRPr="00FF27D7">
          <w:rPr>
            <w:sz w:val="28"/>
            <w:szCs w:val="28"/>
          </w:rPr>
          <w:t>порядок</w:t>
        </w:r>
      </w:hyperlink>
      <w:r w:rsidRPr="00FF27D7">
        <w:rPr>
          <w:sz w:val="28"/>
          <w:szCs w:val="28"/>
        </w:rPr>
        <w:t xml:space="preserve"> планирования бюджетн</w:t>
      </w:r>
      <w:r w:rsidR="00EA574D">
        <w:rPr>
          <w:sz w:val="28"/>
          <w:szCs w:val="28"/>
        </w:rPr>
        <w:t xml:space="preserve">ых ассигнований  бюджета </w:t>
      </w:r>
      <w:r w:rsidRPr="00FF27D7">
        <w:rPr>
          <w:sz w:val="28"/>
          <w:szCs w:val="28"/>
        </w:rPr>
        <w:t xml:space="preserve"> </w:t>
      </w:r>
      <w:r w:rsidR="00EA574D">
        <w:rPr>
          <w:sz w:val="28"/>
          <w:szCs w:val="28"/>
        </w:rPr>
        <w:t xml:space="preserve">муниципального образования «Город Адыгейск» </w:t>
      </w:r>
      <w:r w:rsidRPr="00FF27D7">
        <w:rPr>
          <w:sz w:val="28"/>
          <w:szCs w:val="28"/>
        </w:rPr>
        <w:t>на 201</w:t>
      </w:r>
      <w:r w:rsidR="005D19F3">
        <w:rPr>
          <w:sz w:val="28"/>
          <w:szCs w:val="28"/>
        </w:rPr>
        <w:t>8</w:t>
      </w:r>
      <w:r w:rsidRPr="00FF27D7">
        <w:rPr>
          <w:sz w:val="28"/>
          <w:szCs w:val="28"/>
        </w:rPr>
        <w:t xml:space="preserve"> год и на плановый период 201</w:t>
      </w:r>
      <w:r w:rsidR="005D19F3">
        <w:rPr>
          <w:sz w:val="28"/>
          <w:szCs w:val="28"/>
        </w:rPr>
        <w:t>9</w:t>
      </w:r>
      <w:r w:rsidRPr="00FF27D7">
        <w:rPr>
          <w:sz w:val="28"/>
          <w:szCs w:val="28"/>
        </w:rPr>
        <w:t xml:space="preserve"> и 20</w:t>
      </w:r>
      <w:r w:rsidR="005D19F3">
        <w:rPr>
          <w:sz w:val="28"/>
          <w:szCs w:val="28"/>
        </w:rPr>
        <w:t>20</w:t>
      </w:r>
      <w:r w:rsidRPr="00FF27D7">
        <w:rPr>
          <w:sz w:val="28"/>
          <w:szCs w:val="28"/>
        </w:rPr>
        <w:t xml:space="preserve"> годов согласно приложению № 1;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2) </w:t>
      </w:r>
      <w:hyperlink w:anchor="Par68" w:history="1">
        <w:r w:rsidRPr="00FF27D7">
          <w:rPr>
            <w:sz w:val="28"/>
            <w:szCs w:val="28"/>
          </w:rPr>
          <w:t>методику</w:t>
        </w:r>
      </w:hyperlink>
      <w:r w:rsidRPr="00FF27D7">
        <w:rPr>
          <w:sz w:val="28"/>
          <w:szCs w:val="28"/>
        </w:rPr>
        <w:t xml:space="preserve"> планирования бюджетн</w:t>
      </w:r>
      <w:r w:rsidR="00EA574D">
        <w:rPr>
          <w:sz w:val="28"/>
          <w:szCs w:val="28"/>
        </w:rPr>
        <w:t>ых ассигнований  бюджета муниципального образования «Город Адыгейск»</w:t>
      </w:r>
      <w:r w:rsidRPr="00FF27D7">
        <w:rPr>
          <w:sz w:val="28"/>
          <w:szCs w:val="28"/>
        </w:rPr>
        <w:t xml:space="preserve"> на 201</w:t>
      </w:r>
      <w:r w:rsidR="005D19F3">
        <w:rPr>
          <w:sz w:val="28"/>
          <w:szCs w:val="28"/>
        </w:rPr>
        <w:t>8</w:t>
      </w:r>
      <w:r w:rsidRPr="00FF27D7">
        <w:rPr>
          <w:sz w:val="28"/>
          <w:szCs w:val="28"/>
        </w:rPr>
        <w:t xml:space="preserve"> год и на плановый период 201</w:t>
      </w:r>
      <w:r w:rsidR="005D19F3">
        <w:rPr>
          <w:sz w:val="28"/>
          <w:szCs w:val="28"/>
        </w:rPr>
        <w:t>9</w:t>
      </w:r>
      <w:r w:rsidRPr="00FF27D7">
        <w:rPr>
          <w:sz w:val="28"/>
          <w:szCs w:val="28"/>
        </w:rPr>
        <w:t xml:space="preserve"> и 20</w:t>
      </w:r>
      <w:r w:rsidR="005D19F3">
        <w:rPr>
          <w:sz w:val="28"/>
          <w:szCs w:val="28"/>
        </w:rPr>
        <w:t>20</w:t>
      </w:r>
      <w:r w:rsidRPr="00FF27D7">
        <w:rPr>
          <w:sz w:val="28"/>
          <w:szCs w:val="28"/>
        </w:rPr>
        <w:t xml:space="preserve"> годов согласно приложению № 2.</w:t>
      </w:r>
    </w:p>
    <w:p w:rsidR="005A3037" w:rsidRPr="001D732B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 xml:space="preserve">2. Отделу </w:t>
      </w:r>
      <w:r w:rsidR="00EA574D">
        <w:rPr>
          <w:sz w:val="28"/>
          <w:szCs w:val="28"/>
        </w:rPr>
        <w:t>планирования и финансирования расходной части бюджета, отделу планирования доход</w:t>
      </w:r>
      <w:r w:rsidR="001F49D8">
        <w:rPr>
          <w:sz w:val="28"/>
          <w:szCs w:val="28"/>
        </w:rPr>
        <w:t>ной части и ФНХ</w:t>
      </w:r>
      <w:r w:rsidR="00D60F62">
        <w:rPr>
          <w:sz w:val="28"/>
          <w:szCs w:val="28"/>
        </w:rPr>
        <w:t xml:space="preserve"> обеспечить координацию и методологическую поддержку</w:t>
      </w:r>
      <w:r w:rsidRPr="001D732B">
        <w:rPr>
          <w:sz w:val="28"/>
          <w:szCs w:val="28"/>
        </w:rPr>
        <w:t xml:space="preserve"> субъектам бюджетно</w:t>
      </w:r>
      <w:r w:rsidR="00D60F62">
        <w:rPr>
          <w:sz w:val="28"/>
          <w:szCs w:val="28"/>
        </w:rPr>
        <w:t xml:space="preserve">го планирования </w:t>
      </w:r>
      <w:r w:rsidRPr="001D732B">
        <w:rPr>
          <w:sz w:val="28"/>
          <w:szCs w:val="28"/>
        </w:rPr>
        <w:t xml:space="preserve"> бюджета </w:t>
      </w:r>
      <w:r w:rsidR="00D60F62">
        <w:rPr>
          <w:sz w:val="28"/>
          <w:szCs w:val="28"/>
        </w:rPr>
        <w:t xml:space="preserve">муниципального образования «Город Адыгейск» </w:t>
      </w:r>
      <w:r w:rsidRPr="001D732B">
        <w:rPr>
          <w:sz w:val="28"/>
          <w:szCs w:val="28"/>
        </w:rPr>
        <w:t>по формированию бюджетных проектировок и обоснований бюджетных ассигнований на 20</w:t>
      </w:r>
      <w:r w:rsidR="005D19F3">
        <w:rPr>
          <w:sz w:val="28"/>
          <w:szCs w:val="28"/>
        </w:rPr>
        <w:t>18</w:t>
      </w:r>
      <w:r w:rsidRPr="001D732B">
        <w:rPr>
          <w:sz w:val="28"/>
          <w:szCs w:val="28"/>
        </w:rPr>
        <w:t xml:space="preserve"> - 20</w:t>
      </w:r>
      <w:r w:rsidR="005D19F3">
        <w:rPr>
          <w:sz w:val="28"/>
          <w:szCs w:val="28"/>
        </w:rPr>
        <w:t>20</w:t>
      </w:r>
      <w:r w:rsidRPr="001D732B">
        <w:rPr>
          <w:sz w:val="28"/>
          <w:szCs w:val="28"/>
        </w:rPr>
        <w:t xml:space="preserve"> годы.</w:t>
      </w:r>
    </w:p>
    <w:p w:rsidR="005A3037" w:rsidRPr="00FF27D7" w:rsidRDefault="00D60F6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Инженеру – программисту обеспечить техническую реализацию задач,</w:t>
      </w:r>
      <w:r w:rsidR="005A3037" w:rsidRPr="00FF27D7">
        <w:rPr>
          <w:sz w:val="28"/>
          <w:szCs w:val="28"/>
        </w:rPr>
        <w:t xml:space="preserve"> обеспечить техническую реализацию задач, связанных с реализацией утвержденных </w:t>
      </w:r>
      <w:hyperlink w:anchor="Par36" w:history="1">
        <w:r w:rsidR="005A3037" w:rsidRPr="00FF27D7">
          <w:rPr>
            <w:sz w:val="28"/>
            <w:szCs w:val="28"/>
          </w:rPr>
          <w:t>порядка</w:t>
        </w:r>
      </w:hyperlink>
      <w:r w:rsidR="005A3037" w:rsidRPr="00FF27D7">
        <w:rPr>
          <w:sz w:val="28"/>
          <w:szCs w:val="28"/>
        </w:rPr>
        <w:t xml:space="preserve"> и </w:t>
      </w:r>
      <w:hyperlink w:anchor="Par68" w:history="1">
        <w:r w:rsidR="005A3037" w:rsidRPr="00FF27D7">
          <w:rPr>
            <w:sz w:val="28"/>
            <w:szCs w:val="28"/>
          </w:rPr>
          <w:t>методики</w:t>
        </w:r>
      </w:hyperlink>
      <w:r w:rsidR="005A3037" w:rsidRPr="00FF27D7">
        <w:rPr>
          <w:sz w:val="28"/>
          <w:szCs w:val="28"/>
        </w:rPr>
        <w:t xml:space="preserve"> планирования бюджетн</w:t>
      </w:r>
      <w:r w:rsidR="00456308">
        <w:rPr>
          <w:sz w:val="28"/>
          <w:szCs w:val="28"/>
        </w:rPr>
        <w:t>ых ассигнований  бюджета муниципального</w:t>
      </w:r>
      <w:r w:rsidR="00456308" w:rsidRPr="00456308">
        <w:rPr>
          <w:sz w:val="28"/>
          <w:szCs w:val="28"/>
        </w:rPr>
        <w:t xml:space="preserve"> </w:t>
      </w:r>
      <w:r w:rsidR="00456308">
        <w:rPr>
          <w:sz w:val="28"/>
          <w:szCs w:val="28"/>
        </w:rPr>
        <w:t xml:space="preserve"> образования «Город Адыгейск»</w:t>
      </w:r>
      <w:r w:rsidR="005A3037" w:rsidRPr="00FF27D7">
        <w:rPr>
          <w:sz w:val="28"/>
          <w:szCs w:val="28"/>
        </w:rPr>
        <w:t xml:space="preserve"> на 201</w:t>
      </w:r>
      <w:r w:rsidR="005D19F3">
        <w:rPr>
          <w:sz w:val="28"/>
          <w:szCs w:val="28"/>
        </w:rPr>
        <w:t>8</w:t>
      </w:r>
      <w:r w:rsidR="005A3037" w:rsidRPr="00FF27D7">
        <w:rPr>
          <w:sz w:val="28"/>
          <w:szCs w:val="28"/>
        </w:rPr>
        <w:t xml:space="preserve"> год и на плановый период 20</w:t>
      </w:r>
      <w:r w:rsidR="005D19F3">
        <w:rPr>
          <w:sz w:val="28"/>
          <w:szCs w:val="28"/>
        </w:rPr>
        <w:t>19</w:t>
      </w:r>
      <w:r w:rsidR="005A3037" w:rsidRPr="00FF27D7">
        <w:rPr>
          <w:sz w:val="28"/>
          <w:szCs w:val="28"/>
        </w:rPr>
        <w:t xml:space="preserve"> и 20</w:t>
      </w:r>
      <w:r w:rsidR="005D19F3">
        <w:rPr>
          <w:sz w:val="28"/>
          <w:szCs w:val="28"/>
        </w:rPr>
        <w:t>20</w:t>
      </w:r>
      <w:r w:rsidR="005A3037" w:rsidRPr="00FF27D7">
        <w:rPr>
          <w:sz w:val="28"/>
          <w:szCs w:val="28"/>
        </w:rPr>
        <w:t xml:space="preserve"> годов.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lastRenderedPageBreak/>
        <w:t xml:space="preserve">4. </w:t>
      </w:r>
      <w:proofErr w:type="gramStart"/>
      <w:r w:rsidRPr="00FF27D7">
        <w:rPr>
          <w:sz w:val="28"/>
          <w:szCs w:val="28"/>
        </w:rPr>
        <w:t>Контроль за</w:t>
      </w:r>
      <w:proofErr w:type="gramEnd"/>
      <w:r w:rsidRPr="00FF27D7">
        <w:rPr>
          <w:sz w:val="28"/>
          <w:szCs w:val="28"/>
        </w:rPr>
        <w:t xml:space="preserve"> исполнением настоящего приказа </w:t>
      </w:r>
      <w:r w:rsidR="00456308">
        <w:rPr>
          <w:sz w:val="28"/>
          <w:szCs w:val="28"/>
        </w:rPr>
        <w:t xml:space="preserve">возложить на заместителя начальника финансового управления муниципального образования «Город Адыгейск» С.М. </w:t>
      </w:r>
      <w:proofErr w:type="spellStart"/>
      <w:r w:rsidR="00456308">
        <w:rPr>
          <w:sz w:val="28"/>
          <w:szCs w:val="28"/>
        </w:rPr>
        <w:t>Ситкину</w:t>
      </w:r>
      <w:proofErr w:type="spellEnd"/>
      <w:r w:rsidRPr="00FF27D7">
        <w:rPr>
          <w:sz w:val="28"/>
          <w:szCs w:val="28"/>
        </w:rPr>
        <w:t>.</w:t>
      </w:r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27D7">
        <w:rPr>
          <w:sz w:val="28"/>
          <w:szCs w:val="28"/>
        </w:rPr>
        <w:t>5. Настоящий приказ вступает в силу со дня его подписания.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308" w:rsidRPr="00FF27D7" w:rsidRDefault="00456308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С.Г. </w:t>
      </w:r>
      <w:proofErr w:type="spellStart"/>
      <w:r>
        <w:rPr>
          <w:sz w:val="28"/>
          <w:szCs w:val="28"/>
        </w:rPr>
        <w:t>Панеш</w:t>
      </w:r>
      <w:proofErr w:type="spellEnd"/>
    </w:p>
    <w:p w:rsidR="005A3037" w:rsidRPr="00FF27D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037" w:rsidRP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7B3D" w:rsidRDefault="00F37B3D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55F3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5A3037" w:rsidRDefault="00996AA5" w:rsidP="00996A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A303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>финансов</w:t>
      </w:r>
      <w:r w:rsidR="00DA1FC9">
        <w:rPr>
          <w:sz w:val="28"/>
          <w:szCs w:val="28"/>
        </w:rPr>
        <w:t>ого управления</w:t>
      </w:r>
    </w:p>
    <w:p w:rsidR="005A3037" w:rsidRDefault="00DA1FC9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5A3037" w:rsidRDefault="007679D5" w:rsidP="005A30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344E">
        <w:rPr>
          <w:sz w:val="28"/>
          <w:szCs w:val="28"/>
        </w:rPr>
        <w:t>о</w:t>
      </w:r>
      <w:r w:rsidR="005A3037" w:rsidRPr="00B9344E">
        <w:rPr>
          <w:sz w:val="28"/>
          <w:szCs w:val="28"/>
        </w:rPr>
        <w:t>т</w:t>
      </w:r>
      <w:r w:rsidRPr="00B9344E">
        <w:rPr>
          <w:sz w:val="28"/>
          <w:szCs w:val="28"/>
        </w:rPr>
        <w:t xml:space="preserve"> </w:t>
      </w:r>
      <w:r w:rsidR="00996AA5">
        <w:rPr>
          <w:sz w:val="28"/>
          <w:szCs w:val="28"/>
        </w:rPr>
        <w:t>14.07.</w:t>
      </w:r>
      <w:r w:rsidR="00B9344E" w:rsidRPr="00B9344E">
        <w:rPr>
          <w:sz w:val="28"/>
          <w:szCs w:val="28"/>
        </w:rPr>
        <w:t>2017 г.</w:t>
      </w:r>
      <w:r w:rsidR="00B74E22" w:rsidRPr="00B9344E">
        <w:rPr>
          <w:sz w:val="28"/>
          <w:szCs w:val="28"/>
        </w:rPr>
        <w:t xml:space="preserve"> №</w:t>
      </w:r>
      <w:r w:rsidR="005A3037" w:rsidRPr="00B9344E">
        <w:rPr>
          <w:sz w:val="28"/>
          <w:szCs w:val="28"/>
        </w:rPr>
        <w:t xml:space="preserve"> </w:t>
      </w:r>
      <w:r w:rsidR="00996AA5">
        <w:rPr>
          <w:sz w:val="28"/>
          <w:szCs w:val="28"/>
        </w:rPr>
        <w:t>10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1A1EEA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БЮДЖЕТНЫХ АССИГНОВАНИЙ</w:t>
      </w:r>
      <w:r w:rsidR="001A1EEA">
        <w:rPr>
          <w:b/>
          <w:bCs/>
          <w:sz w:val="28"/>
          <w:szCs w:val="28"/>
        </w:rPr>
        <w:t xml:space="preserve"> БЮДЖЕТА МУНИЦИПАЛЬНОГО ОБРАЗОВАНИЯ «ГОРОД АДЫГЕЙСК» </w:t>
      </w:r>
    </w:p>
    <w:p w:rsidR="005A3037" w:rsidRDefault="001A1EEA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5A3037">
        <w:rPr>
          <w:b/>
          <w:bCs/>
          <w:sz w:val="28"/>
          <w:szCs w:val="28"/>
        </w:rPr>
        <w:t>А 20</w:t>
      </w:r>
      <w:r w:rsidR="005D19F3">
        <w:rPr>
          <w:b/>
          <w:bCs/>
          <w:sz w:val="28"/>
          <w:szCs w:val="28"/>
        </w:rPr>
        <w:t>18</w:t>
      </w:r>
      <w:r w:rsidR="005A3037">
        <w:rPr>
          <w:b/>
          <w:bCs/>
          <w:sz w:val="28"/>
          <w:szCs w:val="28"/>
        </w:rPr>
        <w:t xml:space="preserve"> ГОД</w:t>
      </w:r>
      <w:r w:rsidR="0013385B">
        <w:rPr>
          <w:b/>
          <w:bCs/>
          <w:sz w:val="28"/>
          <w:szCs w:val="28"/>
        </w:rPr>
        <w:t xml:space="preserve"> </w:t>
      </w:r>
      <w:r w:rsidR="005A3037">
        <w:rPr>
          <w:b/>
          <w:bCs/>
          <w:sz w:val="28"/>
          <w:szCs w:val="28"/>
        </w:rPr>
        <w:t>И НА ПЛАНОВЫЙ ПЕРИОД 20</w:t>
      </w:r>
      <w:r w:rsidR="005D19F3">
        <w:rPr>
          <w:b/>
          <w:bCs/>
          <w:sz w:val="28"/>
          <w:szCs w:val="28"/>
        </w:rPr>
        <w:t>19</w:t>
      </w:r>
      <w:proofErr w:type="gramStart"/>
      <w:r w:rsidR="005A3037">
        <w:rPr>
          <w:b/>
          <w:bCs/>
          <w:sz w:val="28"/>
          <w:szCs w:val="28"/>
        </w:rPr>
        <w:t xml:space="preserve"> И</w:t>
      </w:r>
      <w:proofErr w:type="gramEnd"/>
      <w:r w:rsidR="005A3037">
        <w:rPr>
          <w:b/>
          <w:bCs/>
          <w:sz w:val="28"/>
          <w:szCs w:val="28"/>
        </w:rPr>
        <w:t xml:space="preserve"> 20</w:t>
      </w:r>
      <w:r w:rsidR="005D19F3">
        <w:rPr>
          <w:b/>
          <w:bCs/>
          <w:sz w:val="28"/>
          <w:szCs w:val="28"/>
        </w:rPr>
        <w:t>20</w:t>
      </w:r>
      <w:r w:rsidR="005A3037">
        <w:rPr>
          <w:b/>
          <w:bCs/>
          <w:sz w:val="28"/>
          <w:szCs w:val="28"/>
        </w:rPr>
        <w:t xml:space="preserve"> ГОДОВ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планирования бюджетны</w:t>
      </w:r>
      <w:r w:rsidR="001A1EEA">
        <w:rPr>
          <w:sz w:val="28"/>
          <w:szCs w:val="28"/>
        </w:rPr>
        <w:t>х ассигнований бюджета муниципального образования «Город Адыгейск»</w:t>
      </w:r>
      <w:r>
        <w:rPr>
          <w:sz w:val="28"/>
          <w:szCs w:val="28"/>
        </w:rPr>
        <w:t xml:space="preserve"> на 201</w:t>
      </w:r>
      <w:r w:rsidR="005D19F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5D19F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5D19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(далее - Порядок) устанавливает правила расчета бюджетн</w:t>
      </w:r>
      <w:r w:rsidR="00B22585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 </w:t>
      </w:r>
      <w:r w:rsidR="00B22585">
        <w:rPr>
          <w:sz w:val="28"/>
          <w:szCs w:val="28"/>
        </w:rPr>
        <w:t xml:space="preserve">муниципального образования «Город Адыгейск» </w:t>
      </w:r>
      <w:r>
        <w:rPr>
          <w:sz w:val="28"/>
          <w:szCs w:val="28"/>
        </w:rPr>
        <w:t xml:space="preserve">при подготовке проекта </w:t>
      </w:r>
      <w:r w:rsidR="00B22585">
        <w:rPr>
          <w:sz w:val="28"/>
          <w:szCs w:val="28"/>
        </w:rPr>
        <w:t xml:space="preserve">Решения Совета народных депутатов муниципального образования «Город Адыгейск» «О бюджете муниципального образования «Город Адыгейск» </w:t>
      </w:r>
      <w:r>
        <w:rPr>
          <w:sz w:val="28"/>
          <w:szCs w:val="28"/>
        </w:rPr>
        <w:t>на 201</w:t>
      </w:r>
      <w:r w:rsidR="005D19F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5D19F3">
        <w:rPr>
          <w:sz w:val="28"/>
          <w:szCs w:val="28"/>
        </w:rPr>
        <w:t>9</w:t>
      </w:r>
      <w:r w:rsidR="00D511D3">
        <w:rPr>
          <w:sz w:val="28"/>
          <w:szCs w:val="28"/>
        </w:rPr>
        <w:t xml:space="preserve"> и 2020</w:t>
      </w:r>
      <w:proofErr w:type="gramEnd"/>
      <w:r>
        <w:rPr>
          <w:sz w:val="28"/>
          <w:szCs w:val="28"/>
        </w:rPr>
        <w:t xml:space="preserve"> годов.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</w:t>
      </w:r>
      <w:r w:rsidRPr="00B74E22">
        <w:rPr>
          <w:sz w:val="28"/>
          <w:szCs w:val="28"/>
        </w:rPr>
        <w:t xml:space="preserve">, используемые в настоящем Порядке, применяются в значениях, установленных Бюджетным </w:t>
      </w:r>
      <w:hyperlink r:id="rId11" w:history="1">
        <w:r w:rsidRPr="00B74E22">
          <w:rPr>
            <w:sz w:val="28"/>
            <w:szCs w:val="28"/>
          </w:rPr>
          <w:t>кодексом</w:t>
        </w:r>
      </w:hyperlink>
      <w:r w:rsidRPr="00B74E22">
        <w:rPr>
          <w:sz w:val="28"/>
          <w:szCs w:val="28"/>
        </w:rPr>
        <w:t xml:space="preserve"> Российской Федерации и нормативными пр</w:t>
      </w:r>
      <w:r w:rsidR="00A14514">
        <w:rPr>
          <w:sz w:val="28"/>
          <w:szCs w:val="28"/>
        </w:rPr>
        <w:t>авовыми актами муниципального образования «Город Адыгейск»</w:t>
      </w:r>
      <w:r w:rsidRPr="00B74E22">
        <w:rPr>
          <w:sz w:val="28"/>
          <w:szCs w:val="28"/>
        </w:rPr>
        <w:t>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 xml:space="preserve">3. Бюджетные ассигнования группируются по видам в соответствии со </w:t>
      </w:r>
      <w:hyperlink r:id="rId12" w:history="1">
        <w:r w:rsidRPr="00B74E22">
          <w:rPr>
            <w:sz w:val="28"/>
            <w:szCs w:val="28"/>
          </w:rPr>
          <w:t>статьей 69</w:t>
        </w:r>
      </w:hyperlink>
      <w:r w:rsidRPr="00B74E22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B74E22">
          <w:rPr>
            <w:sz w:val="28"/>
            <w:szCs w:val="28"/>
          </w:rPr>
          <w:t>статей 69.1</w:t>
        </w:r>
      </w:hyperlink>
      <w:r w:rsidRPr="00B74E22">
        <w:rPr>
          <w:sz w:val="28"/>
          <w:szCs w:val="28"/>
        </w:rPr>
        <w:t xml:space="preserve">, </w:t>
      </w:r>
      <w:hyperlink r:id="rId14" w:history="1">
        <w:r w:rsidRPr="00B74E22">
          <w:rPr>
            <w:sz w:val="28"/>
            <w:szCs w:val="28"/>
          </w:rPr>
          <w:t>70</w:t>
        </w:r>
      </w:hyperlink>
      <w:r w:rsidRPr="00B74E22">
        <w:rPr>
          <w:sz w:val="28"/>
          <w:szCs w:val="28"/>
        </w:rPr>
        <w:t xml:space="preserve">, </w:t>
      </w:r>
      <w:hyperlink r:id="rId15" w:history="1">
        <w:r w:rsidRPr="00B74E22">
          <w:rPr>
            <w:sz w:val="28"/>
            <w:szCs w:val="28"/>
          </w:rPr>
          <w:t>74.1</w:t>
        </w:r>
      </w:hyperlink>
      <w:r w:rsidRPr="00B74E22">
        <w:rPr>
          <w:sz w:val="28"/>
          <w:szCs w:val="28"/>
        </w:rPr>
        <w:t xml:space="preserve">, </w:t>
      </w:r>
      <w:hyperlink r:id="rId16" w:history="1">
        <w:r w:rsidRPr="00B74E22">
          <w:rPr>
            <w:sz w:val="28"/>
            <w:szCs w:val="28"/>
          </w:rPr>
          <w:t>78</w:t>
        </w:r>
      </w:hyperlink>
      <w:r w:rsidRPr="00B74E22">
        <w:rPr>
          <w:sz w:val="28"/>
          <w:szCs w:val="28"/>
        </w:rPr>
        <w:t xml:space="preserve">, </w:t>
      </w:r>
      <w:hyperlink r:id="rId17" w:history="1">
        <w:r w:rsidRPr="00B74E22">
          <w:rPr>
            <w:sz w:val="28"/>
            <w:szCs w:val="28"/>
          </w:rPr>
          <w:t>78.1</w:t>
        </w:r>
      </w:hyperlink>
      <w:r w:rsidRPr="00B74E22">
        <w:rPr>
          <w:sz w:val="28"/>
          <w:szCs w:val="28"/>
        </w:rPr>
        <w:t xml:space="preserve">, </w:t>
      </w:r>
      <w:hyperlink r:id="rId18" w:history="1">
        <w:r w:rsidRPr="00B74E22">
          <w:rPr>
            <w:sz w:val="28"/>
            <w:szCs w:val="28"/>
          </w:rPr>
          <w:t>78.2</w:t>
        </w:r>
      </w:hyperlink>
      <w:r w:rsidRPr="00B74E22">
        <w:rPr>
          <w:sz w:val="28"/>
          <w:szCs w:val="28"/>
        </w:rPr>
        <w:t xml:space="preserve">, </w:t>
      </w:r>
      <w:hyperlink r:id="rId19" w:history="1">
        <w:r w:rsidRPr="00B74E22">
          <w:rPr>
            <w:sz w:val="28"/>
            <w:szCs w:val="28"/>
          </w:rPr>
          <w:t>79</w:t>
        </w:r>
      </w:hyperlink>
      <w:r w:rsidRPr="00B74E22">
        <w:rPr>
          <w:sz w:val="28"/>
          <w:szCs w:val="28"/>
        </w:rPr>
        <w:t xml:space="preserve">, </w:t>
      </w:r>
      <w:hyperlink r:id="rId20" w:history="1">
        <w:r w:rsidRPr="00B74E22">
          <w:rPr>
            <w:sz w:val="28"/>
            <w:szCs w:val="28"/>
          </w:rPr>
          <w:t>79.1</w:t>
        </w:r>
      </w:hyperlink>
      <w:r w:rsidRPr="00B74E22">
        <w:rPr>
          <w:sz w:val="28"/>
          <w:szCs w:val="28"/>
        </w:rPr>
        <w:t xml:space="preserve">, </w:t>
      </w:r>
      <w:hyperlink r:id="rId21" w:history="1">
        <w:r w:rsidRPr="00B74E22">
          <w:rPr>
            <w:sz w:val="28"/>
            <w:szCs w:val="28"/>
          </w:rPr>
          <w:t>80</w:t>
        </w:r>
      </w:hyperlink>
      <w:r w:rsidRPr="00B74E22">
        <w:rPr>
          <w:sz w:val="28"/>
          <w:szCs w:val="28"/>
        </w:rPr>
        <w:t xml:space="preserve"> Бюджетного кодекса Российской Федерации.</w:t>
      </w:r>
    </w:p>
    <w:p w:rsidR="005A3037" w:rsidRPr="00B74E22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4. Планирование объемов бюджетн</w:t>
      </w:r>
      <w:r w:rsidR="00A14514">
        <w:rPr>
          <w:sz w:val="28"/>
          <w:szCs w:val="28"/>
        </w:rPr>
        <w:t xml:space="preserve">ых ассигнований </w:t>
      </w:r>
      <w:r w:rsidRPr="00B74E22">
        <w:rPr>
          <w:sz w:val="28"/>
          <w:szCs w:val="28"/>
        </w:rPr>
        <w:t xml:space="preserve"> бюджета</w:t>
      </w:r>
      <w:r w:rsidR="00A14514" w:rsidRPr="00A14514">
        <w:rPr>
          <w:sz w:val="28"/>
          <w:szCs w:val="28"/>
        </w:rPr>
        <w:t xml:space="preserve"> </w:t>
      </w:r>
      <w:r w:rsidR="00A14514">
        <w:rPr>
          <w:sz w:val="28"/>
          <w:szCs w:val="28"/>
        </w:rPr>
        <w:t xml:space="preserve">муниципального образования «Город Адыгейск» </w:t>
      </w:r>
      <w:r w:rsidRPr="00B74E22">
        <w:rPr>
          <w:sz w:val="28"/>
          <w:szCs w:val="28"/>
        </w:rPr>
        <w:t xml:space="preserve"> осуществляется по программным расходам (расходным обязательств</w:t>
      </w:r>
      <w:r w:rsidR="00A14514">
        <w:rPr>
          <w:sz w:val="28"/>
          <w:szCs w:val="28"/>
        </w:rPr>
        <w:t>ам, включенным в муниципальные программы муниципального образования «Город Адыгейск»</w:t>
      </w:r>
      <w:proofErr w:type="gramStart"/>
      <w:r w:rsidR="00A14514"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>)</w:t>
      </w:r>
      <w:proofErr w:type="gramEnd"/>
      <w:r w:rsidR="00D511D3">
        <w:rPr>
          <w:sz w:val="28"/>
          <w:szCs w:val="28"/>
        </w:rPr>
        <w:t xml:space="preserve">, </w:t>
      </w:r>
      <w:r w:rsidRPr="00B74E22">
        <w:rPr>
          <w:sz w:val="28"/>
          <w:szCs w:val="28"/>
        </w:rPr>
        <w:t>и непрограммным расходам.</w:t>
      </w:r>
    </w:p>
    <w:p w:rsidR="0095526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22">
        <w:rPr>
          <w:sz w:val="28"/>
          <w:szCs w:val="28"/>
        </w:rPr>
        <w:t>5. В состав бюджетных ассигнований включаются</w:t>
      </w:r>
      <w:r>
        <w:rPr>
          <w:sz w:val="28"/>
          <w:szCs w:val="28"/>
        </w:rPr>
        <w:t xml:space="preserve"> расхо</w:t>
      </w:r>
      <w:r w:rsidR="00986345">
        <w:rPr>
          <w:sz w:val="28"/>
          <w:szCs w:val="28"/>
        </w:rPr>
        <w:t xml:space="preserve">ды на реализацию муниципальных программ муниципального образования «Город Адыгейск» </w:t>
      </w:r>
      <w:r>
        <w:rPr>
          <w:sz w:val="28"/>
          <w:szCs w:val="28"/>
        </w:rPr>
        <w:t xml:space="preserve"> </w:t>
      </w:r>
      <w:r w:rsidRPr="00B74E22">
        <w:rPr>
          <w:sz w:val="28"/>
          <w:szCs w:val="28"/>
        </w:rPr>
        <w:t xml:space="preserve">в соответствии с </w:t>
      </w:r>
      <w:hyperlink r:id="rId22" w:history="1">
        <w:r w:rsidRPr="00B74E22">
          <w:rPr>
            <w:sz w:val="28"/>
            <w:szCs w:val="28"/>
          </w:rPr>
          <w:t>перечнем</w:t>
        </w:r>
      </w:hyperlink>
      <w:r w:rsidR="009B0DD5">
        <w:rPr>
          <w:sz w:val="28"/>
          <w:szCs w:val="28"/>
        </w:rPr>
        <w:t>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B74E22">
        <w:rPr>
          <w:sz w:val="28"/>
          <w:szCs w:val="28"/>
        </w:rPr>
        <w:t xml:space="preserve"> 6. Планирование бюджетных ассигнований осуществляется раздельно</w:t>
      </w:r>
      <w:r>
        <w:rPr>
          <w:sz w:val="28"/>
          <w:szCs w:val="28"/>
        </w:rPr>
        <w:t xml:space="preserve"> по действующим и принимаемым расходным обязательствам.</w:t>
      </w:r>
    </w:p>
    <w:p w:rsidR="00B74E22" w:rsidRPr="000B0633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DD5">
        <w:rPr>
          <w:sz w:val="28"/>
          <w:szCs w:val="28"/>
        </w:rPr>
        <w:t>7.</w:t>
      </w:r>
      <w:r w:rsidRPr="00B74E22">
        <w:rPr>
          <w:sz w:val="28"/>
          <w:szCs w:val="28"/>
        </w:rPr>
        <w:t xml:space="preserve"> </w:t>
      </w:r>
      <w:proofErr w:type="gramStart"/>
      <w:r w:rsidRPr="00B74E22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201</w:t>
      </w:r>
      <w:r w:rsidR="0082049E">
        <w:rPr>
          <w:sz w:val="28"/>
          <w:szCs w:val="28"/>
        </w:rPr>
        <w:t>8</w:t>
      </w:r>
      <w:r w:rsidRPr="00B74E22">
        <w:rPr>
          <w:sz w:val="28"/>
          <w:szCs w:val="28"/>
        </w:rPr>
        <w:t xml:space="preserve"> год и плановый период 20</w:t>
      </w:r>
      <w:r w:rsidR="0082049E">
        <w:rPr>
          <w:sz w:val="28"/>
          <w:szCs w:val="28"/>
        </w:rPr>
        <w:t>19</w:t>
      </w:r>
      <w:r w:rsidRPr="00B74E22">
        <w:rPr>
          <w:sz w:val="28"/>
          <w:szCs w:val="28"/>
        </w:rPr>
        <w:t xml:space="preserve"> и 20</w:t>
      </w:r>
      <w:r w:rsidR="0082049E">
        <w:rPr>
          <w:sz w:val="28"/>
          <w:szCs w:val="28"/>
        </w:rPr>
        <w:t>20</w:t>
      </w:r>
      <w:r w:rsidRPr="00B74E22">
        <w:rPr>
          <w:sz w:val="28"/>
          <w:szCs w:val="28"/>
        </w:rPr>
        <w:t xml:space="preserve"> годов в </w:t>
      </w:r>
      <w:r w:rsidR="00B74E22" w:rsidRPr="00B74E22">
        <w:rPr>
          <w:sz w:val="28"/>
          <w:szCs w:val="28"/>
        </w:rPr>
        <w:t>разрезе</w:t>
      </w:r>
      <w:r w:rsidR="00B74E22" w:rsidRPr="00F0273D">
        <w:rPr>
          <w:sz w:val="28"/>
          <w:szCs w:val="28"/>
        </w:rPr>
        <w:t xml:space="preserve"> кодов классификации расходов бюджетов бюджетной системы Российской Федерации и аналитического распределения</w:t>
      </w:r>
      <w:r w:rsidR="00346FDE">
        <w:rPr>
          <w:sz w:val="28"/>
          <w:szCs w:val="28"/>
        </w:rPr>
        <w:t xml:space="preserve"> в соответствии с приказом Министерства финансов Российской Федерации от </w:t>
      </w:r>
      <w:r w:rsidR="000B0633" w:rsidRPr="009B0DD5">
        <w:rPr>
          <w:sz w:val="28"/>
          <w:szCs w:val="28"/>
        </w:rPr>
        <w:t xml:space="preserve">1 июля 2013 года № 65н </w:t>
      </w:r>
      <w:r w:rsidR="00346FDE" w:rsidRPr="009B0DD5">
        <w:rPr>
          <w:sz w:val="28"/>
          <w:szCs w:val="28"/>
        </w:rPr>
        <w:t>«</w:t>
      </w:r>
      <w:r w:rsidR="000B0633" w:rsidRPr="009B0DD5">
        <w:rPr>
          <w:color w:val="000000"/>
          <w:sz w:val="28"/>
          <w:szCs w:val="28"/>
          <w:shd w:val="clear" w:color="auto" w:fill="FFFFFF"/>
        </w:rPr>
        <w:t>Об утверждении Указаний о порядке применения бюджетной классификации Российской Федерации»</w:t>
      </w:r>
      <w:r w:rsidR="00053DB6" w:rsidRPr="009B0DD5">
        <w:rPr>
          <w:sz w:val="28"/>
          <w:szCs w:val="28"/>
        </w:rPr>
        <w:t>.</w:t>
      </w:r>
      <w:r w:rsidR="00346FDE" w:rsidRPr="000B0633">
        <w:rPr>
          <w:sz w:val="28"/>
          <w:szCs w:val="28"/>
        </w:rPr>
        <w:t xml:space="preserve"> </w:t>
      </w:r>
      <w:proofErr w:type="gramEnd"/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Сформированные субъектами бюджетного планирования предложения по объемам бюджетных ассигнований на исполнение действующих и принимаемых расходных обязательств на 201</w:t>
      </w:r>
      <w:r w:rsidR="00053DB6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053DB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формируются и обосновываются по установленным формам </w:t>
      </w:r>
      <w:r w:rsidR="00C97428">
        <w:rPr>
          <w:sz w:val="28"/>
          <w:szCs w:val="28"/>
        </w:rPr>
        <w:t xml:space="preserve">на бумажных </w:t>
      </w:r>
      <w:r w:rsidR="00AC6B3E" w:rsidRPr="00AC6B3E">
        <w:rPr>
          <w:sz w:val="28"/>
          <w:szCs w:val="28"/>
        </w:rPr>
        <w:t>и электронных</w:t>
      </w:r>
      <w:r w:rsidR="00C97428" w:rsidRPr="00AC6B3E">
        <w:rPr>
          <w:sz w:val="28"/>
          <w:szCs w:val="28"/>
        </w:rPr>
        <w:t xml:space="preserve"> носителях.</w:t>
      </w:r>
      <w:r w:rsidR="00C97428">
        <w:rPr>
          <w:sz w:val="28"/>
          <w:szCs w:val="28"/>
        </w:rPr>
        <w:t xml:space="preserve"> 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Ввод данных в модулях программн</w:t>
      </w:r>
      <w:r w:rsidR="00B74E22">
        <w:rPr>
          <w:sz w:val="28"/>
          <w:szCs w:val="28"/>
        </w:rPr>
        <w:t>ого комплекса «</w:t>
      </w:r>
      <w:r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2170">
        <w:rPr>
          <w:sz w:val="28"/>
          <w:szCs w:val="28"/>
        </w:rPr>
        <w:t xml:space="preserve">осуществляется до </w:t>
      </w:r>
      <w:r w:rsidR="00BA21D9">
        <w:rPr>
          <w:sz w:val="28"/>
          <w:szCs w:val="28"/>
        </w:rPr>
        <w:t>20 августа</w:t>
      </w:r>
      <w:r w:rsidRPr="00C91644">
        <w:rPr>
          <w:sz w:val="28"/>
          <w:szCs w:val="28"/>
        </w:rPr>
        <w:t xml:space="preserve"> 201</w:t>
      </w:r>
      <w:r w:rsidR="00053DB6">
        <w:rPr>
          <w:sz w:val="28"/>
          <w:szCs w:val="28"/>
        </w:rPr>
        <w:t>7</w:t>
      </w:r>
      <w:r w:rsidRPr="00C91644">
        <w:rPr>
          <w:sz w:val="28"/>
          <w:szCs w:val="28"/>
        </w:rPr>
        <w:t xml:space="preserve"> года. При этом объемы бюджетных ассигнований заносятся в рублях с округлением</w:t>
      </w:r>
      <w:r>
        <w:rPr>
          <w:sz w:val="28"/>
          <w:szCs w:val="28"/>
        </w:rPr>
        <w:t xml:space="preserve"> до сотен (например, 2557 рублей, необходимо округлить до 2600 рублей, 244</w:t>
      </w:r>
      <w:r w:rsidR="002A55F3">
        <w:rPr>
          <w:sz w:val="28"/>
          <w:szCs w:val="28"/>
        </w:rPr>
        <w:t>8</w:t>
      </w:r>
      <w:r>
        <w:rPr>
          <w:sz w:val="28"/>
          <w:szCs w:val="28"/>
        </w:rPr>
        <w:t xml:space="preserve"> рублей - до 2400 рублей) в разрезе каждого подведомственного учреждения.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Субъекты бюджетного планирования несут ответственность за достоверность показателей, сформированных в электронном виде.</w:t>
      </w:r>
    </w:p>
    <w:p w:rsidR="005A3037" w:rsidRDefault="00925373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Отделы финансового управления администрации муниципального образования «Город Адыгейск», </w:t>
      </w:r>
      <w:r w:rsidR="005A3037">
        <w:rPr>
          <w:sz w:val="28"/>
          <w:szCs w:val="28"/>
        </w:rPr>
        <w:t xml:space="preserve"> осуществляют проверку, анализ и согласование показателей с субъектами бюджетного планирования, заполненных в электронно</w:t>
      </w:r>
      <w:r w:rsidR="00B74E22">
        <w:rPr>
          <w:sz w:val="28"/>
          <w:szCs w:val="28"/>
        </w:rPr>
        <w:t>м виде в программном комплексе «</w:t>
      </w:r>
      <w:r w:rsidR="005A3037">
        <w:rPr>
          <w:sz w:val="28"/>
          <w:szCs w:val="28"/>
        </w:rPr>
        <w:t>Хранилище-КС</w:t>
      </w:r>
      <w:r w:rsidR="00B74E22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</w:p>
    <w:p w:rsidR="005A3037" w:rsidRPr="00001D22" w:rsidRDefault="00925373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Ф</w:t>
      </w:r>
      <w:r w:rsidR="005A3037" w:rsidRPr="00001D22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администрации муниципального образования «Город Адыгейск»   (далее -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="005A3037" w:rsidRPr="00001D22">
        <w:rPr>
          <w:sz w:val="28"/>
          <w:szCs w:val="28"/>
        </w:rPr>
        <w:t>) рассматривает и согласовывает с субъектами бюджетного планирования бюджетные прое</w:t>
      </w:r>
      <w:r>
        <w:rPr>
          <w:sz w:val="28"/>
          <w:szCs w:val="28"/>
        </w:rPr>
        <w:t xml:space="preserve">ктировки </w:t>
      </w:r>
      <w:r w:rsidR="005A3037" w:rsidRPr="00001D2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«Город Адыгейск»  </w:t>
      </w:r>
      <w:r w:rsidR="005A3037" w:rsidRPr="00001D22">
        <w:rPr>
          <w:sz w:val="28"/>
          <w:szCs w:val="28"/>
        </w:rPr>
        <w:t xml:space="preserve">в сроки, установленные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D4415E" w:rsidRDefault="00346FDE" w:rsidP="00D44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13</w:t>
      </w:r>
      <w:r w:rsidRPr="00EC06D8">
        <w:rPr>
          <w:sz w:val="28"/>
          <w:szCs w:val="28"/>
        </w:rPr>
        <w:t xml:space="preserve">. </w:t>
      </w:r>
      <w:r w:rsidR="000E15CB" w:rsidRPr="00EC06D8">
        <w:rPr>
          <w:sz w:val="28"/>
          <w:szCs w:val="28"/>
        </w:rPr>
        <w:t>Планирование б</w:t>
      </w:r>
      <w:r w:rsidRPr="00EC06D8">
        <w:rPr>
          <w:sz w:val="28"/>
          <w:szCs w:val="28"/>
        </w:rPr>
        <w:t>юджетны</w:t>
      </w:r>
      <w:r w:rsidR="000E15CB" w:rsidRPr="00EC06D8">
        <w:rPr>
          <w:sz w:val="28"/>
          <w:szCs w:val="28"/>
        </w:rPr>
        <w:t>х</w:t>
      </w:r>
      <w:r w:rsidRPr="00EC06D8">
        <w:rPr>
          <w:sz w:val="28"/>
          <w:szCs w:val="28"/>
        </w:rPr>
        <w:t xml:space="preserve"> ассигновани</w:t>
      </w:r>
      <w:r w:rsidR="000E15CB" w:rsidRPr="00EC06D8">
        <w:rPr>
          <w:sz w:val="28"/>
          <w:szCs w:val="28"/>
        </w:rPr>
        <w:t>й на финансовое обеспеч</w:t>
      </w:r>
      <w:r w:rsidR="00925373" w:rsidRPr="00EC06D8">
        <w:rPr>
          <w:sz w:val="28"/>
          <w:szCs w:val="28"/>
        </w:rPr>
        <w:t>ение выполнения муниципального</w:t>
      </w:r>
      <w:r w:rsidR="000E15CB" w:rsidRPr="00EC06D8">
        <w:rPr>
          <w:sz w:val="28"/>
          <w:szCs w:val="28"/>
        </w:rPr>
        <w:t xml:space="preserve"> задания </w:t>
      </w:r>
      <w:r w:rsidR="00912CEB" w:rsidRPr="00EC06D8">
        <w:rPr>
          <w:sz w:val="28"/>
          <w:szCs w:val="28"/>
        </w:rPr>
        <w:t xml:space="preserve">осуществляется </w:t>
      </w:r>
      <w:r w:rsidR="00935BF9" w:rsidRPr="00EC06D8">
        <w:rPr>
          <w:sz w:val="28"/>
          <w:szCs w:val="28"/>
        </w:rPr>
        <w:t>в соответствии с</w:t>
      </w:r>
      <w:r w:rsidR="00DD7C6D" w:rsidRPr="00EC06D8">
        <w:rPr>
          <w:sz w:val="28"/>
          <w:szCs w:val="28"/>
        </w:rPr>
        <w:t xml:space="preserve"> </w:t>
      </w:r>
      <w:r w:rsidR="00925373" w:rsidRPr="00EC06D8">
        <w:rPr>
          <w:sz w:val="28"/>
          <w:szCs w:val="28"/>
        </w:rPr>
        <w:t>ведомственными перечнями муниципальных услуг и работ, сформированных на основе базовых (отраслевых) перечней муниципальных услуг и работ, утверждённых федеральными органами исполнительной власти</w:t>
      </w:r>
      <w:r w:rsidR="008C61E3" w:rsidRPr="00EC06D8">
        <w:rPr>
          <w:sz w:val="28"/>
          <w:szCs w:val="28"/>
        </w:rPr>
        <w:t>, осуществляющими функции по выработке муниципальной политики и нормативно-правовому регулированию в установленных сферах деятельности</w:t>
      </w:r>
      <w:r w:rsidR="00D4415E" w:rsidRPr="00EC06D8">
        <w:rPr>
          <w:sz w:val="28"/>
          <w:szCs w:val="28"/>
        </w:rPr>
        <w:t>.</w:t>
      </w:r>
    </w:p>
    <w:p w:rsidR="00BA21D9" w:rsidRPr="00D4415E" w:rsidRDefault="00BA21D9" w:rsidP="00D44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субъектами бюджетного планирования муниципальные задания на 2018 год формируются и обосновываются по установленным формам в элек</w:t>
      </w:r>
      <w:r w:rsidR="00FF417A">
        <w:rPr>
          <w:sz w:val="28"/>
          <w:szCs w:val="28"/>
        </w:rPr>
        <w:t>тронном виде в программном комплексе «Хранилище-КС».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4</w:t>
      </w:r>
      <w:r>
        <w:rPr>
          <w:sz w:val="28"/>
          <w:szCs w:val="28"/>
        </w:rPr>
        <w:t>. Планирование бюджетных ассигнований за счет с</w:t>
      </w:r>
      <w:r w:rsidR="00FF417A">
        <w:rPr>
          <w:sz w:val="28"/>
          <w:szCs w:val="28"/>
        </w:rPr>
        <w:t xml:space="preserve">редств федерального и республиканского бюджетов </w:t>
      </w:r>
      <w:r>
        <w:rPr>
          <w:sz w:val="28"/>
          <w:szCs w:val="28"/>
        </w:rPr>
        <w:t xml:space="preserve">осуществляется на основе проекта федерального </w:t>
      </w:r>
      <w:r w:rsidR="00FF417A">
        <w:rPr>
          <w:sz w:val="28"/>
          <w:szCs w:val="28"/>
        </w:rPr>
        <w:t>и республиканского бюджетов</w:t>
      </w:r>
      <w:r>
        <w:rPr>
          <w:sz w:val="28"/>
          <w:szCs w:val="28"/>
        </w:rPr>
        <w:t xml:space="preserve"> на 201</w:t>
      </w:r>
      <w:r w:rsidR="00740E8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</w:t>
      </w:r>
      <w:r w:rsidR="00740E8A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740E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5</w:t>
      </w:r>
      <w:r>
        <w:rPr>
          <w:sz w:val="28"/>
          <w:szCs w:val="28"/>
        </w:rPr>
        <w:t>. Расходные обязательства, представленные субъектами бюджетного планирования по окончании процедуры согласов</w:t>
      </w:r>
      <w:r w:rsidR="004D0081">
        <w:rPr>
          <w:sz w:val="28"/>
          <w:szCs w:val="28"/>
        </w:rPr>
        <w:t xml:space="preserve">ания параметров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Адыгейск», к рассмотрению </w:t>
      </w:r>
      <w:proofErr w:type="spellStart"/>
      <w:r w:rsidR="004D0081">
        <w:rPr>
          <w:sz w:val="28"/>
          <w:szCs w:val="28"/>
        </w:rPr>
        <w:t>Финуправлением</w:t>
      </w:r>
      <w:proofErr w:type="spellEnd"/>
      <w:r w:rsidR="004D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принимаются.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FDE">
        <w:rPr>
          <w:sz w:val="28"/>
          <w:szCs w:val="28"/>
        </w:rPr>
        <w:t>6</w:t>
      </w:r>
      <w:r>
        <w:rPr>
          <w:sz w:val="28"/>
          <w:szCs w:val="28"/>
        </w:rPr>
        <w:t>. Планируемые объемы бюджетн</w:t>
      </w:r>
      <w:r w:rsidR="004D0081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  </w:t>
      </w:r>
      <w:r>
        <w:rPr>
          <w:sz w:val="28"/>
          <w:szCs w:val="28"/>
        </w:rPr>
        <w:t xml:space="preserve"> могут корректироваться в зависимости от прогнозируемого</w:t>
      </w:r>
      <w:r w:rsidR="004D0081">
        <w:rPr>
          <w:sz w:val="28"/>
          <w:szCs w:val="28"/>
        </w:rPr>
        <w:t xml:space="preserve"> объема доходов </w:t>
      </w:r>
      <w:r>
        <w:rPr>
          <w:sz w:val="28"/>
          <w:szCs w:val="28"/>
        </w:rPr>
        <w:t xml:space="preserve"> бюджета</w:t>
      </w:r>
      <w:r w:rsidR="004D0081" w:rsidRPr="004D0081">
        <w:rPr>
          <w:sz w:val="28"/>
          <w:szCs w:val="28"/>
        </w:rPr>
        <w:t xml:space="preserve"> </w:t>
      </w:r>
      <w:r w:rsidR="004D0081">
        <w:rPr>
          <w:sz w:val="28"/>
          <w:szCs w:val="28"/>
        </w:rPr>
        <w:t xml:space="preserve">муниципального образования «Город Адыгейск»  </w:t>
      </w:r>
      <w:r>
        <w:rPr>
          <w:sz w:val="28"/>
          <w:szCs w:val="28"/>
        </w:rPr>
        <w:t xml:space="preserve"> и поступлений источников финансирования его дефицита.</w:t>
      </w: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E22" w:rsidRDefault="00B74E22">
      <w:pPr>
        <w:rPr>
          <w:sz w:val="28"/>
          <w:szCs w:val="28"/>
        </w:rPr>
      </w:pPr>
    </w:p>
    <w:p w:rsidR="00CD5199" w:rsidRDefault="00CD5199">
      <w:pPr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4DA" w:rsidRDefault="00A824DA" w:rsidP="005A303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286" w:rsidRDefault="00715286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3A3" w:rsidRDefault="007C13A3" w:rsidP="007C13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7C13A3" w:rsidRDefault="007C13A3" w:rsidP="007C13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Адыгейск»</w:t>
      </w:r>
    </w:p>
    <w:p w:rsidR="007C13A3" w:rsidRDefault="007C13A3" w:rsidP="007152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5D8F">
        <w:rPr>
          <w:sz w:val="28"/>
          <w:szCs w:val="28"/>
        </w:rPr>
        <w:t xml:space="preserve">от </w:t>
      </w:r>
      <w:r w:rsidR="00715286">
        <w:rPr>
          <w:sz w:val="28"/>
          <w:szCs w:val="28"/>
        </w:rPr>
        <w:t>14.07.</w:t>
      </w:r>
      <w:r w:rsidRPr="00E55D8F">
        <w:rPr>
          <w:sz w:val="28"/>
          <w:szCs w:val="28"/>
        </w:rPr>
        <w:t xml:space="preserve">2017 г. № </w:t>
      </w:r>
      <w:r w:rsidR="00715286">
        <w:rPr>
          <w:sz w:val="28"/>
          <w:szCs w:val="28"/>
        </w:rPr>
        <w:t>10</w:t>
      </w:r>
    </w:p>
    <w:p w:rsidR="007679D5" w:rsidRDefault="007679D5" w:rsidP="007679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68"/>
      <w:bookmarkEnd w:id="2"/>
      <w:r>
        <w:rPr>
          <w:b/>
          <w:bCs/>
          <w:sz w:val="28"/>
          <w:szCs w:val="28"/>
        </w:rPr>
        <w:t>МЕТОДИКА</w:t>
      </w:r>
    </w:p>
    <w:p w:rsidR="00725400" w:rsidRDefault="00725400" w:rsidP="00725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ПЛАНИРОВАНИЯ БЮДЖЕТНЫХ АССИГНОВАНИЙ БЮДЖЕТА МУНИЦИПАЛЬНОГО ОБРАЗОВАНИЯ «ГОРОД АДЫГЕЙСК» </w:t>
      </w:r>
    </w:p>
    <w:p w:rsidR="00725400" w:rsidRDefault="00725400" w:rsidP="00725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НА ПЛАНОВЫЙ ПЕРИОД 2019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2020 ГОДОВ</w:t>
      </w:r>
    </w:p>
    <w:p w:rsidR="00725400" w:rsidRDefault="00725400" w:rsidP="00725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037" w:rsidRDefault="005A3037" w:rsidP="005A30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037" w:rsidRDefault="005A3037" w:rsidP="0071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E55D8F">
        <w:rPr>
          <w:sz w:val="28"/>
          <w:szCs w:val="28"/>
        </w:rPr>
        <w:t xml:space="preserve">ых ассигнований </w:t>
      </w:r>
      <w:r>
        <w:rPr>
          <w:sz w:val="28"/>
          <w:szCs w:val="28"/>
        </w:rPr>
        <w:t xml:space="preserve"> бюджета </w:t>
      </w:r>
      <w:r w:rsidR="00E55D8F">
        <w:rPr>
          <w:sz w:val="28"/>
          <w:szCs w:val="28"/>
        </w:rPr>
        <w:t xml:space="preserve">муниципального образования «Город Адыгейск» </w:t>
      </w:r>
      <w:r>
        <w:rPr>
          <w:sz w:val="28"/>
          <w:szCs w:val="28"/>
        </w:rPr>
        <w:t>на 201</w:t>
      </w:r>
      <w:r w:rsidR="00C2337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</w:t>
      </w:r>
      <w:r w:rsidR="00C23370">
        <w:rPr>
          <w:sz w:val="28"/>
          <w:szCs w:val="28"/>
        </w:rPr>
        <w:t>19</w:t>
      </w:r>
      <w:r w:rsidR="002A55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C233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5A3037" w:rsidRPr="00C91644" w:rsidRDefault="00FC70D7" w:rsidP="007152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037" w:rsidRPr="00C91644">
        <w:rPr>
          <w:sz w:val="28"/>
          <w:szCs w:val="28"/>
        </w:rPr>
        <w:t>2. За базовые объемы бюджетных ассигнований</w:t>
      </w:r>
      <w:r w:rsidR="00D35D91">
        <w:rPr>
          <w:sz w:val="28"/>
          <w:szCs w:val="28"/>
        </w:rPr>
        <w:t xml:space="preserve"> на 201</w:t>
      </w:r>
      <w:r w:rsidR="00C23370">
        <w:rPr>
          <w:sz w:val="28"/>
          <w:szCs w:val="28"/>
        </w:rPr>
        <w:t>8</w:t>
      </w:r>
      <w:r w:rsidR="00D35D91">
        <w:rPr>
          <w:sz w:val="28"/>
          <w:szCs w:val="28"/>
        </w:rPr>
        <w:t xml:space="preserve"> год</w:t>
      </w:r>
      <w:r w:rsidR="005A3037" w:rsidRPr="00C91644">
        <w:rPr>
          <w:sz w:val="28"/>
          <w:szCs w:val="28"/>
        </w:rPr>
        <w:t xml:space="preserve"> на исполнение действующих расходных обязатель</w:t>
      </w:r>
      <w:proofErr w:type="gramStart"/>
      <w:r w:rsidR="005A3037" w:rsidRPr="00C91644">
        <w:rPr>
          <w:sz w:val="28"/>
          <w:szCs w:val="28"/>
        </w:rPr>
        <w:t>ств пр</w:t>
      </w:r>
      <w:proofErr w:type="gramEnd"/>
      <w:r w:rsidR="005A3037" w:rsidRPr="00C91644">
        <w:rPr>
          <w:sz w:val="28"/>
          <w:szCs w:val="28"/>
        </w:rPr>
        <w:t>инимаются</w:t>
      </w:r>
      <w:r w:rsidR="002A55F3" w:rsidRPr="00C91644">
        <w:rPr>
          <w:sz w:val="28"/>
          <w:szCs w:val="28"/>
        </w:rPr>
        <w:t xml:space="preserve"> показатели</w:t>
      </w:r>
      <w:r w:rsidR="00DD4D44">
        <w:rPr>
          <w:sz w:val="28"/>
          <w:szCs w:val="28"/>
        </w:rPr>
        <w:t>, утвержденные Решением Совета народных депутатов муниципального образования «Город Адыгейск»  от 13 декабря 2016г. № 126 «О бюджете муниципального образования «Город Адыгейск»</w:t>
      </w:r>
      <w:r w:rsidR="005A3037" w:rsidRPr="00C91644">
        <w:rPr>
          <w:sz w:val="28"/>
          <w:szCs w:val="28"/>
        </w:rPr>
        <w:t xml:space="preserve"> на 201</w:t>
      </w:r>
      <w:r w:rsidR="00C23370">
        <w:rPr>
          <w:sz w:val="28"/>
          <w:szCs w:val="28"/>
        </w:rPr>
        <w:t>7</w:t>
      </w:r>
      <w:r w:rsidR="005A3037" w:rsidRPr="00C91644">
        <w:rPr>
          <w:sz w:val="28"/>
          <w:szCs w:val="28"/>
        </w:rPr>
        <w:t xml:space="preserve"> год</w:t>
      </w:r>
      <w:r w:rsidR="00C23370">
        <w:rPr>
          <w:sz w:val="28"/>
          <w:szCs w:val="28"/>
        </w:rPr>
        <w:t xml:space="preserve"> и на плановый период 2018 и 2019 годов</w:t>
      </w:r>
      <w:r w:rsidR="002A55F3" w:rsidRPr="00C91644">
        <w:rPr>
          <w:sz w:val="28"/>
          <w:szCs w:val="28"/>
        </w:rPr>
        <w:t>»</w:t>
      </w:r>
      <w:r w:rsidR="005A3037" w:rsidRPr="00C91644">
        <w:rPr>
          <w:sz w:val="28"/>
          <w:szCs w:val="28"/>
        </w:rPr>
        <w:t>;</w:t>
      </w:r>
    </w:p>
    <w:p w:rsidR="005A3037" w:rsidRPr="00C91644" w:rsidRDefault="00912587" w:rsidP="00715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D22">
        <w:rPr>
          <w:sz w:val="28"/>
          <w:szCs w:val="28"/>
        </w:rPr>
        <w:t>3. Объем</w:t>
      </w:r>
      <w:r w:rsidR="00D35D91" w:rsidRPr="00001D22">
        <w:rPr>
          <w:sz w:val="28"/>
          <w:szCs w:val="28"/>
        </w:rPr>
        <w:t>ы</w:t>
      </w:r>
      <w:r w:rsidRPr="00001D22">
        <w:rPr>
          <w:sz w:val="28"/>
          <w:szCs w:val="28"/>
        </w:rPr>
        <w:t xml:space="preserve"> бюджетных ассигнований</w:t>
      </w:r>
      <w:r w:rsidR="00557364" w:rsidRPr="00001D22">
        <w:rPr>
          <w:sz w:val="28"/>
          <w:szCs w:val="28"/>
        </w:rPr>
        <w:t xml:space="preserve"> </w:t>
      </w:r>
      <w:r w:rsidRPr="00001D22">
        <w:rPr>
          <w:sz w:val="28"/>
          <w:szCs w:val="28"/>
        </w:rPr>
        <w:t>н</w:t>
      </w:r>
      <w:r w:rsidR="005A3037" w:rsidRPr="00001D22">
        <w:rPr>
          <w:sz w:val="28"/>
          <w:szCs w:val="28"/>
        </w:rPr>
        <w:t>а 201</w:t>
      </w:r>
      <w:r w:rsidR="00681B91" w:rsidRPr="00001D22">
        <w:rPr>
          <w:sz w:val="28"/>
          <w:szCs w:val="28"/>
        </w:rPr>
        <w:t>9 и 2020</w:t>
      </w:r>
      <w:r w:rsidR="00C91644" w:rsidRPr="00001D22">
        <w:rPr>
          <w:sz w:val="28"/>
          <w:szCs w:val="28"/>
        </w:rPr>
        <w:t xml:space="preserve"> годы</w:t>
      </w:r>
      <w:r w:rsidR="00557364" w:rsidRPr="00001D22">
        <w:rPr>
          <w:sz w:val="28"/>
          <w:szCs w:val="28"/>
        </w:rPr>
        <w:t xml:space="preserve"> рассчитываются</w:t>
      </w:r>
      <w:r w:rsidR="005A3037" w:rsidRPr="00001D22">
        <w:rPr>
          <w:sz w:val="28"/>
          <w:szCs w:val="28"/>
        </w:rPr>
        <w:t xml:space="preserve"> </w:t>
      </w:r>
      <w:r w:rsidR="00557364" w:rsidRPr="00001D22">
        <w:rPr>
          <w:sz w:val="28"/>
          <w:szCs w:val="28"/>
        </w:rPr>
        <w:t xml:space="preserve">исходя </w:t>
      </w:r>
      <w:r w:rsidRPr="00001D22">
        <w:rPr>
          <w:sz w:val="28"/>
          <w:szCs w:val="28"/>
        </w:rPr>
        <w:t>из параметров</w:t>
      </w:r>
      <w:r w:rsidR="00596062" w:rsidRPr="00001D22">
        <w:rPr>
          <w:sz w:val="28"/>
          <w:szCs w:val="28"/>
        </w:rPr>
        <w:t xml:space="preserve"> </w:t>
      </w:r>
      <w:r w:rsidR="005A3037" w:rsidRPr="00001D22">
        <w:rPr>
          <w:sz w:val="28"/>
          <w:szCs w:val="28"/>
        </w:rPr>
        <w:t>201</w:t>
      </w:r>
      <w:r w:rsidR="00595146">
        <w:rPr>
          <w:sz w:val="28"/>
          <w:szCs w:val="28"/>
        </w:rPr>
        <w:t>8</w:t>
      </w:r>
      <w:r w:rsidR="005A3037" w:rsidRPr="00001D22">
        <w:rPr>
          <w:sz w:val="28"/>
          <w:szCs w:val="28"/>
        </w:rPr>
        <w:t xml:space="preserve"> года</w:t>
      </w:r>
      <w:r w:rsidR="00596062" w:rsidRPr="00001D22">
        <w:rPr>
          <w:sz w:val="28"/>
          <w:szCs w:val="28"/>
        </w:rPr>
        <w:t xml:space="preserve">, </w:t>
      </w:r>
      <w:r w:rsidR="00A824DA">
        <w:rPr>
          <w:sz w:val="28"/>
          <w:szCs w:val="28"/>
        </w:rPr>
        <w:t>а также с учетом индексации заработной платы работников, указанных в подпункте 2 пункта 4 настоящей методики, на прогнозируемый уровень инфляции</w:t>
      </w:r>
      <w:r w:rsidR="005A3037" w:rsidRPr="00001D22">
        <w:rPr>
          <w:sz w:val="28"/>
          <w:szCs w:val="28"/>
        </w:rPr>
        <w:t>.</w:t>
      </w:r>
    </w:p>
    <w:p w:rsidR="005A3037" w:rsidRPr="00C91644" w:rsidRDefault="00557364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037" w:rsidRPr="00C91644">
        <w:rPr>
          <w:sz w:val="28"/>
          <w:szCs w:val="28"/>
        </w:rPr>
        <w:t xml:space="preserve">. </w:t>
      </w:r>
      <w:proofErr w:type="gramStart"/>
      <w:r w:rsidR="005A3037" w:rsidRPr="00C91644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201</w:t>
      </w:r>
      <w:r w:rsidR="00B84780">
        <w:rPr>
          <w:sz w:val="28"/>
          <w:szCs w:val="28"/>
        </w:rPr>
        <w:t>8</w:t>
      </w:r>
      <w:r w:rsidR="005A3037" w:rsidRPr="00C91644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</w:t>
      </w:r>
      <w:r w:rsidR="00B84780">
        <w:rPr>
          <w:sz w:val="28"/>
          <w:szCs w:val="28"/>
        </w:rPr>
        <w:t>7</w:t>
      </w:r>
      <w:r w:rsidR="005A3037" w:rsidRPr="00C91644">
        <w:rPr>
          <w:sz w:val="28"/>
          <w:szCs w:val="28"/>
        </w:rPr>
        <w:t xml:space="preserve"> году и подлежащих учет</w:t>
      </w:r>
      <w:r w:rsidR="00481B1C">
        <w:rPr>
          <w:sz w:val="28"/>
          <w:szCs w:val="28"/>
        </w:rPr>
        <w:t>у при</w:t>
      </w:r>
      <w:proofErr w:type="gramEnd"/>
      <w:r w:rsidR="00481B1C">
        <w:rPr>
          <w:sz w:val="28"/>
          <w:szCs w:val="28"/>
        </w:rPr>
        <w:t xml:space="preserve"> </w:t>
      </w:r>
      <w:proofErr w:type="gramStart"/>
      <w:r w:rsidR="00481B1C">
        <w:rPr>
          <w:sz w:val="28"/>
          <w:szCs w:val="28"/>
        </w:rPr>
        <w:t>уточнении</w:t>
      </w:r>
      <w:proofErr w:type="gramEnd"/>
      <w:r w:rsidR="00481B1C">
        <w:rPr>
          <w:sz w:val="28"/>
          <w:szCs w:val="28"/>
        </w:rPr>
        <w:t xml:space="preserve"> </w:t>
      </w:r>
      <w:r w:rsidR="005A3037" w:rsidRPr="00C91644">
        <w:rPr>
          <w:sz w:val="28"/>
          <w:szCs w:val="28"/>
        </w:rPr>
        <w:t xml:space="preserve"> бюджета</w:t>
      </w:r>
      <w:r w:rsidR="00481B1C" w:rsidRPr="00481B1C">
        <w:rPr>
          <w:sz w:val="28"/>
          <w:szCs w:val="28"/>
        </w:rPr>
        <w:t xml:space="preserve"> </w:t>
      </w:r>
      <w:r w:rsidR="00481B1C">
        <w:rPr>
          <w:sz w:val="28"/>
          <w:szCs w:val="28"/>
        </w:rPr>
        <w:t>муниципального образования «Город Адыгейск»</w:t>
      </w:r>
      <w:r w:rsidR="005A3037" w:rsidRPr="00C91644">
        <w:rPr>
          <w:sz w:val="28"/>
          <w:szCs w:val="28"/>
        </w:rPr>
        <w:t xml:space="preserve"> на текущий год.</w:t>
      </w:r>
    </w:p>
    <w:p w:rsidR="005A3037" w:rsidRPr="00C91644" w:rsidRDefault="005A3037" w:rsidP="009B1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>К числу таких решений относятся:</w:t>
      </w:r>
    </w:p>
    <w:p w:rsidR="00796DFD" w:rsidRPr="00595146" w:rsidRDefault="00796DFD" w:rsidP="00796DFD">
      <w:pPr>
        <w:pStyle w:val="ConsPlusNormal"/>
        <w:ind w:firstLine="540"/>
        <w:jc w:val="both"/>
      </w:pPr>
      <w:proofErr w:type="gramStart"/>
      <w:r w:rsidRPr="00595146">
        <w:t xml:space="preserve">1) </w:t>
      </w:r>
      <w:r w:rsidR="00595146" w:rsidRPr="00595146">
        <w:rPr>
          <w:bCs/>
          <w:color w:val="000000"/>
        </w:rPr>
        <w:t>повышение уровня оплаты труда отдельным категориям работников образовательных учреж</w:t>
      </w:r>
      <w:r w:rsidR="000938E8">
        <w:rPr>
          <w:bCs/>
          <w:color w:val="000000"/>
        </w:rPr>
        <w:t>дений,</w:t>
      </w:r>
      <w:r w:rsidR="00595146" w:rsidRPr="00595146">
        <w:rPr>
          <w:bCs/>
          <w:color w:val="000000"/>
        </w:rPr>
        <w:t xml:space="preserve"> работников культуры учреждений культуры, в целях реализации Указов Президента Российской Федерации от 7 мая 2012 года </w:t>
      </w:r>
      <w:r w:rsidR="00595146">
        <w:rPr>
          <w:bCs/>
          <w:color w:val="000000"/>
        </w:rPr>
        <w:t>№</w:t>
      </w:r>
      <w:r w:rsidR="00595146" w:rsidRPr="00595146">
        <w:rPr>
          <w:bCs/>
          <w:color w:val="000000"/>
        </w:rPr>
        <w:t xml:space="preserve"> 597 </w:t>
      </w:r>
      <w:r w:rsidR="00595146">
        <w:rPr>
          <w:bCs/>
          <w:color w:val="000000"/>
        </w:rPr>
        <w:t>«</w:t>
      </w:r>
      <w:r w:rsidR="00595146" w:rsidRPr="00595146">
        <w:rPr>
          <w:bCs/>
          <w:color w:val="000000"/>
        </w:rPr>
        <w:t>О мероприятиях по реализации государственной социальной полити</w:t>
      </w:r>
      <w:r w:rsidR="00E55D8F">
        <w:rPr>
          <w:bCs/>
          <w:color w:val="000000"/>
        </w:rPr>
        <w:t>ки»</w:t>
      </w:r>
      <w:r w:rsidR="00595146" w:rsidRPr="00595146">
        <w:rPr>
          <w:bCs/>
          <w:color w:val="000000"/>
        </w:rPr>
        <w:t xml:space="preserve">, от 28 декабря 2012 года </w:t>
      </w:r>
      <w:r w:rsidR="00595146">
        <w:rPr>
          <w:bCs/>
          <w:color w:val="000000"/>
        </w:rPr>
        <w:t>№</w:t>
      </w:r>
      <w:r w:rsidR="00595146" w:rsidRPr="00595146">
        <w:rPr>
          <w:bCs/>
          <w:color w:val="000000"/>
        </w:rPr>
        <w:t xml:space="preserve"> 1688 </w:t>
      </w:r>
      <w:r w:rsidR="00595146">
        <w:rPr>
          <w:bCs/>
          <w:color w:val="000000"/>
        </w:rPr>
        <w:t>«</w:t>
      </w:r>
      <w:r w:rsidR="00595146" w:rsidRPr="00595146">
        <w:rPr>
          <w:bCs/>
          <w:color w:val="000000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595146">
        <w:rPr>
          <w:bCs/>
          <w:color w:val="000000"/>
        </w:rPr>
        <w:t>»</w:t>
      </w:r>
      <w:r w:rsidR="00595146" w:rsidRPr="00595146">
        <w:rPr>
          <w:bCs/>
          <w:color w:val="000000"/>
        </w:rPr>
        <w:t xml:space="preserve"> в соответствии с</w:t>
      </w:r>
      <w:proofErr w:type="gramEnd"/>
      <w:r w:rsidR="00595146" w:rsidRPr="00595146">
        <w:rPr>
          <w:bCs/>
          <w:color w:val="000000"/>
        </w:rPr>
        <w:t xml:space="preserve"> целевыми показателями, установленными региональными </w:t>
      </w:r>
      <w:r w:rsidR="00595146">
        <w:rPr>
          <w:bCs/>
          <w:color w:val="000000"/>
        </w:rPr>
        <w:t>«</w:t>
      </w:r>
      <w:r w:rsidR="00595146" w:rsidRPr="00595146">
        <w:rPr>
          <w:bCs/>
          <w:color w:val="000000"/>
        </w:rPr>
        <w:t>дорожными картами</w:t>
      </w:r>
      <w:r w:rsidR="00595146">
        <w:rPr>
          <w:bCs/>
          <w:color w:val="000000"/>
        </w:rPr>
        <w:t>»</w:t>
      </w:r>
      <w:r w:rsidRPr="00595146">
        <w:t>;</w:t>
      </w:r>
    </w:p>
    <w:p w:rsidR="00796DFD" w:rsidRPr="00C91644" w:rsidRDefault="009B1F56" w:rsidP="00796DFD">
      <w:pPr>
        <w:pStyle w:val="ConsPlusNormal"/>
        <w:ind w:firstLine="540"/>
        <w:jc w:val="both"/>
      </w:pPr>
      <w:r w:rsidRPr="00001D22">
        <w:t>2)</w:t>
      </w:r>
      <w:r w:rsidR="00F96B30" w:rsidRPr="00001D22">
        <w:t xml:space="preserve"> </w:t>
      </w:r>
      <w:r w:rsidR="00796DFD" w:rsidRPr="00001D22">
        <w:t>расходы на оплату труда работников</w:t>
      </w:r>
      <w:r w:rsidR="00796DFD" w:rsidRPr="00C91644">
        <w:t xml:space="preserve"> </w:t>
      </w:r>
      <w:r w:rsidR="003A77A7">
        <w:t>бюджетного сектора экономики</w:t>
      </w:r>
      <w:r w:rsidR="00796DFD" w:rsidRPr="00C91644">
        <w:t xml:space="preserve">, за исключением оплаты труда отдельных категорий работников бюджетной сферы, </w:t>
      </w:r>
      <w:r w:rsidR="00796DFD" w:rsidRPr="00C91644">
        <w:lastRenderedPageBreak/>
        <w:t>указанных в подпункте 1 настоящего пункта, определяются</w:t>
      </w:r>
      <w:r w:rsidR="00C91644">
        <w:t xml:space="preserve"> </w:t>
      </w:r>
      <w:r w:rsidR="003A77A7">
        <w:t>с учетом индексации на 4%</w:t>
      </w:r>
      <w:r w:rsidR="00796DFD" w:rsidRPr="00C91644">
        <w:t>;</w:t>
      </w:r>
    </w:p>
    <w:p w:rsidR="00957054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4"/>
      <w:bookmarkEnd w:id="3"/>
      <w:r w:rsidRPr="00001D22">
        <w:rPr>
          <w:sz w:val="28"/>
          <w:szCs w:val="28"/>
        </w:rPr>
        <w:t>5</w:t>
      </w:r>
      <w:r w:rsidR="005A3037" w:rsidRPr="00001D22">
        <w:rPr>
          <w:sz w:val="28"/>
          <w:szCs w:val="28"/>
        </w:rPr>
        <w:t xml:space="preserve">. </w:t>
      </w:r>
      <w:r w:rsidR="00D35D91" w:rsidRPr="00001D22">
        <w:rPr>
          <w:sz w:val="28"/>
          <w:szCs w:val="28"/>
        </w:rPr>
        <w:t>При расчете о</w:t>
      </w:r>
      <w:r w:rsidR="005A3037" w:rsidRPr="00001D22">
        <w:rPr>
          <w:sz w:val="28"/>
          <w:szCs w:val="28"/>
        </w:rPr>
        <w:t>бъем</w:t>
      </w:r>
      <w:r w:rsidR="00D35D91" w:rsidRPr="00001D22">
        <w:rPr>
          <w:sz w:val="28"/>
          <w:szCs w:val="28"/>
        </w:rPr>
        <w:t>ов</w:t>
      </w:r>
      <w:r w:rsidR="005A3037" w:rsidRPr="00001D22">
        <w:rPr>
          <w:sz w:val="28"/>
          <w:szCs w:val="28"/>
        </w:rPr>
        <w:t xml:space="preserve"> бюджетных ассигнований на исполнение расходных обязательств </w:t>
      </w:r>
      <w:r w:rsidR="00D35D91" w:rsidRPr="00001D22">
        <w:rPr>
          <w:sz w:val="28"/>
          <w:szCs w:val="28"/>
        </w:rPr>
        <w:t>в</w:t>
      </w:r>
      <w:r w:rsidR="00985945" w:rsidRPr="00001D22">
        <w:rPr>
          <w:sz w:val="28"/>
          <w:szCs w:val="28"/>
        </w:rPr>
        <w:t xml:space="preserve"> 201</w:t>
      </w:r>
      <w:r w:rsidR="006E7F34" w:rsidRPr="00001D22">
        <w:rPr>
          <w:sz w:val="28"/>
          <w:szCs w:val="28"/>
        </w:rPr>
        <w:t>9</w:t>
      </w:r>
      <w:r w:rsidR="00985945" w:rsidRPr="00001D22">
        <w:rPr>
          <w:sz w:val="28"/>
          <w:szCs w:val="28"/>
        </w:rPr>
        <w:t xml:space="preserve"> </w:t>
      </w:r>
      <w:r w:rsidR="00D35D91" w:rsidRPr="00001D22">
        <w:rPr>
          <w:sz w:val="28"/>
          <w:szCs w:val="28"/>
        </w:rPr>
        <w:t>и</w:t>
      </w:r>
      <w:r w:rsidR="005A3037" w:rsidRPr="00001D22">
        <w:rPr>
          <w:sz w:val="28"/>
          <w:szCs w:val="28"/>
        </w:rPr>
        <w:t xml:space="preserve"> 20</w:t>
      </w:r>
      <w:r w:rsidR="006E7F34" w:rsidRPr="00001D22">
        <w:rPr>
          <w:sz w:val="28"/>
          <w:szCs w:val="28"/>
        </w:rPr>
        <w:t>20</w:t>
      </w:r>
      <w:r w:rsidR="005A3037" w:rsidRPr="00001D22">
        <w:rPr>
          <w:sz w:val="28"/>
          <w:szCs w:val="28"/>
        </w:rPr>
        <w:t xml:space="preserve"> год</w:t>
      </w:r>
      <w:r w:rsidR="00325539" w:rsidRPr="00001D22">
        <w:rPr>
          <w:sz w:val="28"/>
          <w:szCs w:val="28"/>
        </w:rPr>
        <w:t>ы</w:t>
      </w:r>
      <w:r w:rsidR="00D35D91" w:rsidRPr="00001D22">
        <w:rPr>
          <w:sz w:val="28"/>
          <w:szCs w:val="28"/>
        </w:rPr>
        <w:t>:</w:t>
      </w:r>
    </w:p>
    <w:p w:rsidR="005A3037" w:rsidRPr="00C91644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00D">
        <w:rPr>
          <w:sz w:val="28"/>
          <w:szCs w:val="28"/>
        </w:rPr>
        <w:t>1) исключаются расходы на исполнение расходных обязательств, срок действия которых ограничен</w:t>
      </w:r>
      <w:r w:rsidR="00325539" w:rsidRPr="0015600D">
        <w:rPr>
          <w:sz w:val="28"/>
          <w:szCs w:val="28"/>
        </w:rPr>
        <w:t xml:space="preserve"> или истекает</w:t>
      </w:r>
      <w:r w:rsidR="00557364" w:rsidRPr="0015600D">
        <w:rPr>
          <w:sz w:val="28"/>
          <w:szCs w:val="28"/>
        </w:rPr>
        <w:t xml:space="preserve"> </w:t>
      </w:r>
      <w:r w:rsidR="00325539" w:rsidRPr="0015600D">
        <w:rPr>
          <w:sz w:val="28"/>
          <w:szCs w:val="28"/>
        </w:rPr>
        <w:t xml:space="preserve">в </w:t>
      </w:r>
      <w:r w:rsidR="00557364" w:rsidRPr="0015600D">
        <w:rPr>
          <w:sz w:val="28"/>
          <w:szCs w:val="28"/>
        </w:rPr>
        <w:t>предшествующ</w:t>
      </w:r>
      <w:r w:rsidR="00325539" w:rsidRPr="0015600D">
        <w:rPr>
          <w:sz w:val="28"/>
          <w:szCs w:val="28"/>
        </w:rPr>
        <w:t>е</w:t>
      </w:r>
      <w:r w:rsidR="00557364" w:rsidRPr="0015600D">
        <w:rPr>
          <w:sz w:val="28"/>
          <w:szCs w:val="28"/>
        </w:rPr>
        <w:t>м</w:t>
      </w:r>
      <w:r w:rsidR="00957054" w:rsidRPr="0015600D">
        <w:rPr>
          <w:sz w:val="28"/>
          <w:szCs w:val="28"/>
        </w:rPr>
        <w:t>,</w:t>
      </w:r>
      <w:r w:rsidR="00557364" w:rsidRPr="0015600D">
        <w:rPr>
          <w:sz w:val="28"/>
          <w:szCs w:val="28"/>
        </w:rPr>
        <w:t xml:space="preserve"> соответств</w:t>
      </w:r>
      <w:r w:rsidR="00325539" w:rsidRPr="0015600D">
        <w:rPr>
          <w:sz w:val="28"/>
          <w:szCs w:val="28"/>
        </w:rPr>
        <w:t>е</w:t>
      </w:r>
      <w:r w:rsidR="00557364" w:rsidRPr="0015600D">
        <w:rPr>
          <w:sz w:val="28"/>
          <w:szCs w:val="28"/>
        </w:rPr>
        <w:t>нно</w:t>
      </w:r>
      <w:r w:rsidR="00957054" w:rsidRPr="0015600D">
        <w:rPr>
          <w:sz w:val="28"/>
          <w:szCs w:val="28"/>
        </w:rPr>
        <w:t>, 20</w:t>
      </w:r>
      <w:r w:rsidR="006E7F34" w:rsidRPr="0015600D">
        <w:rPr>
          <w:sz w:val="28"/>
          <w:szCs w:val="28"/>
        </w:rPr>
        <w:t>19</w:t>
      </w:r>
      <w:r w:rsidR="00957054" w:rsidRPr="0015600D">
        <w:rPr>
          <w:sz w:val="28"/>
          <w:szCs w:val="28"/>
        </w:rPr>
        <w:t xml:space="preserve"> или 20</w:t>
      </w:r>
      <w:r w:rsidR="006E7F34" w:rsidRPr="0015600D">
        <w:rPr>
          <w:sz w:val="28"/>
          <w:szCs w:val="28"/>
        </w:rPr>
        <w:t>20</w:t>
      </w:r>
      <w:r w:rsidR="00557364" w:rsidRPr="0015600D">
        <w:rPr>
          <w:sz w:val="28"/>
          <w:szCs w:val="28"/>
        </w:rPr>
        <w:t xml:space="preserve"> год</w:t>
      </w:r>
      <w:r w:rsidR="00957054" w:rsidRPr="0015600D">
        <w:rPr>
          <w:sz w:val="28"/>
          <w:szCs w:val="28"/>
        </w:rPr>
        <w:t>у</w:t>
      </w:r>
      <w:r w:rsidRPr="0015600D">
        <w:rPr>
          <w:sz w:val="28"/>
          <w:szCs w:val="28"/>
        </w:rPr>
        <w:t>;</w:t>
      </w:r>
    </w:p>
    <w:p w:rsidR="005A3037" w:rsidRPr="00C91644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 xml:space="preserve">2) в случае если расходы предусмотрены не с начала года, расходы рассчитываются с учетом годовой потребности на </w:t>
      </w:r>
      <w:r w:rsidR="00957054">
        <w:rPr>
          <w:sz w:val="28"/>
          <w:szCs w:val="28"/>
        </w:rPr>
        <w:t>соответствующий</w:t>
      </w:r>
      <w:r w:rsidRPr="00C91644">
        <w:rPr>
          <w:sz w:val="28"/>
          <w:szCs w:val="28"/>
        </w:rPr>
        <w:t xml:space="preserve"> период;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644">
        <w:rPr>
          <w:sz w:val="28"/>
          <w:szCs w:val="28"/>
        </w:rPr>
        <w:t xml:space="preserve">3) в случае если расходы не предусмотрены в </w:t>
      </w:r>
      <w:r w:rsidR="00957054">
        <w:rPr>
          <w:sz w:val="28"/>
          <w:szCs w:val="28"/>
        </w:rPr>
        <w:t xml:space="preserve">соответствующем </w:t>
      </w:r>
      <w:r w:rsidRPr="00C91644">
        <w:rPr>
          <w:sz w:val="28"/>
          <w:szCs w:val="28"/>
        </w:rPr>
        <w:t>году, они определяются с учетом действующих нормативных правовых актов, договоров (соглашений), обуславливающих возникновение расходны</w:t>
      </w:r>
      <w:r w:rsidR="00A77B59">
        <w:rPr>
          <w:sz w:val="28"/>
          <w:szCs w:val="28"/>
        </w:rPr>
        <w:t>х обязательств муниципального образования «Город Адыгейск»</w:t>
      </w:r>
      <w:r w:rsidRPr="00C91644">
        <w:rPr>
          <w:sz w:val="28"/>
          <w:szCs w:val="28"/>
        </w:rPr>
        <w:t xml:space="preserve"> на </w:t>
      </w:r>
      <w:r w:rsidR="00957054">
        <w:rPr>
          <w:sz w:val="28"/>
          <w:szCs w:val="28"/>
        </w:rPr>
        <w:t>20</w:t>
      </w:r>
      <w:r w:rsidR="0015600D">
        <w:rPr>
          <w:sz w:val="28"/>
          <w:szCs w:val="28"/>
        </w:rPr>
        <w:t>19</w:t>
      </w:r>
      <w:r w:rsidR="00957054">
        <w:rPr>
          <w:sz w:val="28"/>
          <w:szCs w:val="28"/>
        </w:rPr>
        <w:t xml:space="preserve"> и </w:t>
      </w:r>
      <w:r w:rsidRPr="00C91644">
        <w:rPr>
          <w:sz w:val="28"/>
          <w:szCs w:val="28"/>
        </w:rPr>
        <w:t>20</w:t>
      </w:r>
      <w:r w:rsidR="0015600D">
        <w:rPr>
          <w:sz w:val="28"/>
          <w:szCs w:val="28"/>
        </w:rPr>
        <w:t>20</w:t>
      </w:r>
      <w:r w:rsidRPr="00C91644">
        <w:rPr>
          <w:sz w:val="28"/>
          <w:szCs w:val="28"/>
        </w:rPr>
        <w:t xml:space="preserve"> год</w:t>
      </w:r>
      <w:r w:rsidR="00957054">
        <w:rPr>
          <w:sz w:val="28"/>
          <w:szCs w:val="28"/>
        </w:rPr>
        <w:t>ы</w:t>
      </w:r>
      <w:r w:rsidRPr="00C91644">
        <w:rPr>
          <w:sz w:val="28"/>
          <w:szCs w:val="28"/>
        </w:rPr>
        <w:t>.</w:t>
      </w:r>
    </w:p>
    <w:p w:rsidR="005A3037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037">
        <w:rPr>
          <w:sz w:val="28"/>
          <w:szCs w:val="28"/>
        </w:rPr>
        <w:t>. Субъекты бюджетного планирования в рамках бюджетных полномочий главных распоря</w:t>
      </w:r>
      <w:r w:rsidR="00A77B59">
        <w:rPr>
          <w:sz w:val="28"/>
          <w:szCs w:val="28"/>
        </w:rPr>
        <w:t>дителей средств</w:t>
      </w:r>
      <w:r w:rsidR="005A3037">
        <w:rPr>
          <w:sz w:val="28"/>
          <w:szCs w:val="28"/>
        </w:rPr>
        <w:t xml:space="preserve"> бюджета</w:t>
      </w:r>
      <w:r w:rsidR="00A77B59" w:rsidRPr="00A77B59">
        <w:rPr>
          <w:sz w:val="28"/>
          <w:szCs w:val="28"/>
        </w:rPr>
        <w:t xml:space="preserve"> </w:t>
      </w:r>
      <w:r w:rsidR="00A77B59">
        <w:rPr>
          <w:sz w:val="28"/>
          <w:szCs w:val="28"/>
        </w:rPr>
        <w:t>муниципального образования «Город Адыгейск»</w:t>
      </w:r>
      <w:r w:rsidR="00A77B59" w:rsidRPr="00C91644">
        <w:rPr>
          <w:sz w:val="28"/>
          <w:szCs w:val="28"/>
        </w:rPr>
        <w:t xml:space="preserve"> </w:t>
      </w:r>
      <w:r w:rsidR="005A3037">
        <w:rPr>
          <w:sz w:val="28"/>
          <w:szCs w:val="28"/>
        </w:rPr>
        <w:t xml:space="preserve"> осуществляют планирование соответст</w:t>
      </w:r>
      <w:r w:rsidR="00A77B59">
        <w:rPr>
          <w:sz w:val="28"/>
          <w:szCs w:val="28"/>
        </w:rPr>
        <w:t xml:space="preserve">вующих расходов </w:t>
      </w:r>
      <w:r w:rsidR="005A3037">
        <w:rPr>
          <w:sz w:val="28"/>
          <w:szCs w:val="28"/>
        </w:rPr>
        <w:t xml:space="preserve"> бюджета</w:t>
      </w:r>
      <w:r w:rsidR="00A77B59" w:rsidRPr="00A77B59">
        <w:rPr>
          <w:sz w:val="28"/>
          <w:szCs w:val="28"/>
        </w:rPr>
        <w:t xml:space="preserve"> </w:t>
      </w:r>
      <w:r w:rsidR="00A77B59">
        <w:rPr>
          <w:sz w:val="28"/>
          <w:szCs w:val="28"/>
        </w:rPr>
        <w:t>муниципального образования «Город Адыгейск»</w:t>
      </w:r>
      <w:r w:rsidR="005A3037">
        <w:rPr>
          <w:sz w:val="28"/>
          <w:szCs w:val="28"/>
        </w:rPr>
        <w:t>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5A3037" w:rsidRPr="002525F4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3037" w:rsidRPr="002525F4">
        <w:rPr>
          <w:sz w:val="28"/>
          <w:szCs w:val="28"/>
        </w:rPr>
        <w:t xml:space="preserve">. </w:t>
      </w:r>
      <w:proofErr w:type="gramStart"/>
      <w:r w:rsidR="005A3037" w:rsidRPr="002525F4">
        <w:rPr>
          <w:sz w:val="28"/>
          <w:szCs w:val="28"/>
        </w:rPr>
        <w:t>Объемы бюджетных ассигнований на предост</w:t>
      </w:r>
      <w:r w:rsidR="00A77B59">
        <w:rPr>
          <w:sz w:val="28"/>
          <w:szCs w:val="28"/>
        </w:rPr>
        <w:t>авление субсидий муниципальным бюджетным и муниципальным</w:t>
      </w:r>
      <w:r w:rsidR="005A3037" w:rsidRPr="002525F4">
        <w:rPr>
          <w:sz w:val="28"/>
          <w:szCs w:val="28"/>
        </w:rPr>
        <w:t xml:space="preserve"> автономны</w:t>
      </w:r>
      <w:r w:rsidR="00A77B59">
        <w:rPr>
          <w:sz w:val="28"/>
          <w:szCs w:val="28"/>
        </w:rPr>
        <w:t>м учреждениям муниципального образования «Город Адыгейск»</w:t>
      </w:r>
      <w:r w:rsidR="00A77B59" w:rsidRPr="00C91644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>на финансовое обеспечение</w:t>
      </w:r>
      <w:r w:rsidR="00A77B59">
        <w:rPr>
          <w:sz w:val="28"/>
          <w:szCs w:val="28"/>
        </w:rPr>
        <w:t xml:space="preserve"> выполнения ими муниципального </w:t>
      </w:r>
      <w:r w:rsidR="005A3037" w:rsidRPr="002525F4">
        <w:rPr>
          <w:sz w:val="28"/>
          <w:szCs w:val="28"/>
        </w:rPr>
        <w:t xml:space="preserve"> задания рассчитываются </w:t>
      </w:r>
      <w:r w:rsidR="00256B80">
        <w:rPr>
          <w:sz w:val="28"/>
          <w:szCs w:val="28"/>
        </w:rPr>
        <w:t>на основании</w:t>
      </w:r>
      <w:r w:rsidR="005A3037" w:rsidRPr="002525F4">
        <w:rPr>
          <w:sz w:val="28"/>
          <w:szCs w:val="28"/>
        </w:rPr>
        <w:t xml:space="preserve"> нормативных затрат</w:t>
      </w:r>
      <w:r w:rsidR="00A77B59">
        <w:rPr>
          <w:sz w:val="28"/>
          <w:szCs w:val="28"/>
        </w:rPr>
        <w:t xml:space="preserve"> на оказание ими муниципальных </w:t>
      </w:r>
      <w:r w:rsidR="005A3037" w:rsidRPr="002525F4">
        <w:rPr>
          <w:sz w:val="28"/>
          <w:szCs w:val="28"/>
        </w:rPr>
        <w:t xml:space="preserve"> услуг физич</w:t>
      </w:r>
      <w:r w:rsidR="00256B80">
        <w:rPr>
          <w:sz w:val="28"/>
          <w:szCs w:val="28"/>
        </w:rPr>
        <w:t xml:space="preserve">еским и (или) юридическим лицам </w:t>
      </w:r>
      <w:r w:rsidR="005A3037" w:rsidRPr="002525F4">
        <w:rPr>
          <w:sz w:val="28"/>
          <w:szCs w:val="28"/>
        </w:rPr>
        <w:t>и нормативных затра</w:t>
      </w:r>
      <w:r w:rsidR="00A77B59">
        <w:rPr>
          <w:sz w:val="28"/>
          <w:szCs w:val="28"/>
        </w:rPr>
        <w:t>т на содержание муниципального</w:t>
      </w:r>
      <w:r w:rsidR="005A3037" w:rsidRPr="002525F4">
        <w:rPr>
          <w:sz w:val="28"/>
          <w:szCs w:val="28"/>
        </w:rPr>
        <w:t xml:space="preserve"> имущества в соответствии</w:t>
      </w:r>
      <w:r w:rsidR="001B78C2">
        <w:rPr>
          <w:sz w:val="28"/>
          <w:szCs w:val="28"/>
        </w:rPr>
        <w:t xml:space="preserve"> с</w:t>
      </w:r>
      <w:r w:rsidR="005A3037" w:rsidRPr="002525F4">
        <w:rPr>
          <w:sz w:val="28"/>
          <w:szCs w:val="28"/>
        </w:rPr>
        <w:t xml:space="preserve"> </w:t>
      </w:r>
      <w:r w:rsidR="00D4415E">
        <w:rPr>
          <w:sz w:val="28"/>
          <w:szCs w:val="28"/>
        </w:rPr>
        <w:t>порядк</w:t>
      </w:r>
      <w:r w:rsidR="00B12EE4">
        <w:rPr>
          <w:sz w:val="28"/>
          <w:szCs w:val="28"/>
        </w:rPr>
        <w:t xml:space="preserve">ами </w:t>
      </w:r>
      <w:r w:rsidR="00D4415E">
        <w:rPr>
          <w:sz w:val="28"/>
          <w:szCs w:val="28"/>
        </w:rPr>
        <w:t>расчета нормативных за</w:t>
      </w:r>
      <w:r w:rsidR="00A77B59">
        <w:rPr>
          <w:sz w:val="28"/>
          <w:szCs w:val="28"/>
        </w:rPr>
        <w:t xml:space="preserve">трат на оказание муниципальных </w:t>
      </w:r>
      <w:r w:rsidR="00D4415E">
        <w:rPr>
          <w:sz w:val="28"/>
          <w:szCs w:val="28"/>
        </w:rPr>
        <w:t xml:space="preserve"> услуг и работ</w:t>
      </w:r>
      <w:r w:rsidR="00B12EE4">
        <w:rPr>
          <w:sz w:val="28"/>
          <w:szCs w:val="28"/>
        </w:rPr>
        <w:t>, утвержденными органами</w:t>
      </w:r>
      <w:proofErr w:type="gramEnd"/>
      <w:r w:rsidR="00B12EE4">
        <w:rPr>
          <w:sz w:val="28"/>
          <w:szCs w:val="28"/>
        </w:rPr>
        <w:t xml:space="preserve"> </w:t>
      </w:r>
      <w:proofErr w:type="gramStart"/>
      <w:r w:rsidR="00177477">
        <w:rPr>
          <w:sz w:val="28"/>
          <w:szCs w:val="28"/>
        </w:rPr>
        <w:t xml:space="preserve">муниципальной </w:t>
      </w:r>
      <w:r w:rsidR="00B12EE4">
        <w:rPr>
          <w:sz w:val="28"/>
          <w:szCs w:val="28"/>
        </w:rPr>
        <w:t xml:space="preserve"> власти, осуществляющим функции и полном</w:t>
      </w:r>
      <w:r w:rsidR="00177477">
        <w:rPr>
          <w:sz w:val="28"/>
          <w:szCs w:val="28"/>
        </w:rPr>
        <w:t xml:space="preserve">очия учредителя муниципальных </w:t>
      </w:r>
      <w:r w:rsidR="00B12EE4">
        <w:rPr>
          <w:sz w:val="28"/>
          <w:szCs w:val="28"/>
        </w:rPr>
        <w:t>бюджетных и автоном</w:t>
      </w:r>
      <w:r w:rsidR="00177477">
        <w:rPr>
          <w:sz w:val="28"/>
          <w:szCs w:val="28"/>
        </w:rPr>
        <w:t>ных учреждений муниципального образования «Город Адыгейск»</w:t>
      </w:r>
      <w:r w:rsidR="00B12EE4">
        <w:rPr>
          <w:sz w:val="28"/>
          <w:szCs w:val="28"/>
        </w:rPr>
        <w:t>, созданных на базе имущества</w:t>
      </w:r>
      <w:r w:rsidR="00177477">
        <w:rPr>
          <w:sz w:val="28"/>
          <w:szCs w:val="28"/>
        </w:rPr>
        <w:t>, находящегося в муниципальной собственности муниципального образования «Город Адыгейск»</w:t>
      </w:r>
      <w:r w:rsidR="00B12EE4">
        <w:rPr>
          <w:sz w:val="28"/>
          <w:szCs w:val="28"/>
        </w:rPr>
        <w:t>,</w:t>
      </w:r>
      <w:r w:rsidR="00256B80" w:rsidRPr="00256B80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>с соблюдением общих требований, определенных федеральными органами исполнительной власти, осуществляющими функ</w:t>
      </w:r>
      <w:r w:rsidR="00177477">
        <w:rPr>
          <w:sz w:val="28"/>
          <w:szCs w:val="28"/>
        </w:rPr>
        <w:t>ции по выработке муниципальной</w:t>
      </w:r>
      <w:r w:rsidR="00256B80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деятельности,</w:t>
      </w:r>
      <w:r w:rsidR="00B12EE4">
        <w:rPr>
          <w:sz w:val="28"/>
          <w:szCs w:val="28"/>
        </w:rPr>
        <w:t xml:space="preserve"> </w:t>
      </w:r>
      <w:r w:rsidR="00B12EE4" w:rsidRPr="00B12EE4">
        <w:rPr>
          <w:sz w:val="28"/>
          <w:szCs w:val="28"/>
        </w:rPr>
        <w:t xml:space="preserve">с учетом результатов </w:t>
      </w:r>
      <w:hyperlink r:id="rId23" w:history="1">
        <w:r w:rsidR="00B12EE4" w:rsidRPr="00B12EE4">
          <w:rPr>
            <w:sz w:val="28"/>
            <w:szCs w:val="28"/>
          </w:rPr>
          <w:t>мониторинга</w:t>
        </w:r>
      </w:hyperlink>
      <w:r w:rsidR="00177477">
        <w:rPr>
          <w:sz w:val="28"/>
          <w:szCs w:val="28"/>
        </w:rPr>
        <w:t xml:space="preserve"> потребности в муниципальных</w:t>
      </w:r>
      <w:r w:rsidR="00B12EE4" w:rsidRPr="00B12EE4">
        <w:rPr>
          <w:sz w:val="28"/>
          <w:szCs w:val="28"/>
        </w:rPr>
        <w:t xml:space="preserve"> услугах</w:t>
      </w:r>
      <w:r w:rsidR="009F1534">
        <w:rPr>
          <w:sz w:val="28"/>
          <w:szCs w:val="28"/>
        </w:rPr>
        <w:t>,</w:t>
      </w:r>
      <w:r w:rsidR="005A3037" w:rsidRPr="002525F4">
        <w:rPr>
          <w:sz w:val="28"/>
          <w:szCs w:val="28"/>
        </w:rPr>
        <w:t xml:space="preserve"> </w:t>
      </w:r>
      <w:r w:rsidR="00256B80">
        <w:rPr>
          <w:sz w:val="28"/>
          <w:szCs w:val="28"/>
        </w:rPr>
        <w:t>а также</w:t>
      </w:r>
      <w:proofErr w:type="gramEnd"/>
      <w:r w:rsidR="00256B80">
        <w:rPr>
          <w:sz w:val="28"/>
          <w:szCs w:val="28"/>
        </w:rPr>
        <w:t xml:space="preserve"> </w:t>
      </w:r>
      <w:r w:rsidR="005A3037" w:rsidRPr="002525F4">
        <w:rPr>
          <w:sz w:val="28"/>
          <w:szCs w:val="28"/>
        </w:rPr>
        <w:t>с уч</w:t>
      </w:r>
      <w:r w:rsidR="00177477">
        <w:rPr>
          <w:sz w:val="28"/>
          <w:szCs w:val="28"/>
        </w:rPr>
        <w:t>етом выполнения муниципального</w:t>
      </w:r>
      <w:r w:rsidR="005A3037" w:rsidRPr="002525F4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5A3037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BD">
        <w:rPr>
          <w:sz w:val="28"/>
          <w:szCs w:val="28"/>
        </w:rPr>
        <w:t>8</w:t>
      </w:r>
      <w:r w:rsidR="005A3037" w:rsidRPr="006846BD">
        <w:rPr>
          <w:sz w:val="28"/>
          <w:szCs w:val="28"/>
        </w:rPr>
        <w:t>. Начисления на выплаты по оплате труда устанавливаются с учетом положений</w:t>
      </w:r>
      <w:r w:rsidR="006846BD" w:rsidRPr="006846BD">
        <w:rPr>
          <w:sz w:val="28"/>
          <w:szCs w:val="28"/>
        </w:rPr>
        <w:t xml:space="preserve"> главы 34 части второй Налогового кодекса Российской Федерации</w:t>
      </w:r>
      <w:r w:rsidR="006846BD">
        <w:rPr>
          <w:sz w:val="28"/>
          <w:szCs w:val="28"/>
        </w:rPr>
        <w:t xml:space="preserve"> и Федерального закона </w:t>
      </w:r>
      <w:r w:rsidR="005A3037" w:rsidRPr="002525F4">
        <w:rPr>
          <w:sz w:val="28"/>
          <w:szCs w:val="28"/>
        </w:rPr>
        <w:t xml:space="preserve">от 24 июля 1998 года </w:t>
      </w:r>
      <w:hyperlink r:id="rId24" w:history="1">
        <w:r w:rsidR="002525F4">
          <w:rPr>
            <w:sz w:val="28"/>
            <w:szCs w:val="28"/>
          </w:rPr>
          <w:t>№</w:t>
        </w:r>
        <w:r w:rsidR="005A3037" w:rsidRPr="002525F4">
          <w:rPr>
            <w:sz w:val="28"/>
            <w:szCs w:val="28"/>
          </w:rPr>
          <w:t xml:space="preserve"> 125-ФЗ</w:t>
        </w:r>
      </w:hyperlink>
      <w:r w:rsidR="005A3037" w:rsidRPr="002525F4">
        <w:rPr>
          <w:sz w:val="28"/>
          <w:szCs w:val="28"/>
        </w:rPr>
        <w:t xml:space="preserve"> </w:t>
      </w:r>
      <w:r w:rsidR="002525F4">
        <w:rPr>
          <w:sz w:val="28"/>
          <w:szCs w:val="28"/>
        </w:rPr>
        <w:t>«</w:t>
      </w:r>
      <w:r w:rsidR="005A3037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5A3037">
        <w:rPr>
          <w:sz w:val="28"/>
          <w:szCs w:val="28"/>
        </w:rPr>
        <w:t>и профессиональных заболеваний</w:t>
      </w:r>
      <w:r w:rsidR="002525F4">
        <w:rPr>
          <w:sz w:val="28"/>
          <w:szCs w:val="28"/>
        </w:rPr>
        <w:t>»</w:t>
      </w:r>
      <w:r w:rsidR="005A3037">
        <w:rPr>
          <w:sz w:val="28"/>
          <w:szCs w:val="28"/>
        </w:rPr>
        <w:t>.</w:t>
      </w:r>
    </w:p>
    <w:p w:rsidR="005A3037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037">
        <w:rPr>
          <w:sz w:val="28"/>
          <w:szCs w:val="28"/>
        </w:rPr>
        <w:t>. 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 значения отдельн</w:t>
      </w:r>
      <w:r w:rsidR="00D468C2">
        <w:rPr>
          <w:sz w:val="28"/>
          <w:szCs w:val="28"/>
        </w:rPr>
        <w:t>ых социальных выплат гражданам.</w:t>
      </w:r>
    </w:p>
    <w:p w:rsidR="001B78C2" w:rsidRDefault="001B78C2" w:rsidP="001B78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</w:t>
      </w:r>
      <w:r w:rsidR="009F1534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 и повышения адресности оказания социальной помощи, льгот и услуг.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Объемы бюджетных ассигнований на социальное обеспечение населения, за исключением бюджетных ассигнований на исполнение публичных нормативных </w:t>
      </w:r>
      <w:r w:rsidRPr="002525F4">
        <w:rPr>
          <w:sz w:val="28"/>
          <w:szCs w:val="28"/>
        </w:rPr>
        <w:t>обязательств (</w:t>
      </w:r>
      <w:hyperlink r:id="rId25" w:history="1">
        <w:r w:rsidRPr="002525F4">
          <w:rPr>
            <w:sz w:val="28"/>
            <w:szCs w:val="28"/>
          </w:rPr>
          <w:t>статья 74.1</w:t>
        </w:r>
      </w:hyperlink>
      <w:r w:rsidRPr="002525F4">
        <w:rPr>
          <w:sz w:val="28"/>
          <w:szCs w:val="28"/>
        </w:rPr>
        <w:t xml:space="preserve"> Бюджетного кодекса Российской Федерации), рассчитываются нормативным методом или в соответствии с утвержденным порядком предоставления социальных</w:t>
      </w:r>
      <w:r>
        <w:rPr>
          <w:sz w:val="28"/>
          <w:szCs w:val="28"/>
        </w:rPr>
        <w:t xml:space="preserve">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5A3037" w:rsidRPr="001A796C" w:rsidRDefault="00EB5F42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3037">
        <w:rPr>
          <w:sz w:val="28"/>
          <w:szCs w:val="28"/>
        </w:rPr>
        <w:t xml:space="preserve">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</w:t>
      </w:r>
      <w:r w:rsidR="005A3037" w:rsidRPr="001A796C">
        <w:rPr>
          <w:sz w:val="28"/>
          <w:szCs w:val="28"/>
        </w:rPr>
        <w:t>налоговой ставки.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96C">
        <w:rPr>
          <w:sz w:val="28"/>
          <w:szCs w:val="28"/>
        </w:rPr>
        <w:t>1</w:t>
      </w:r>
      <w:r w:rsidR="00EB5F42">
        <w:rPr>
          <w:sz w:val="28"/>
          <w:szCs w:val="28"/>
        </w:rPr>
        <w:t>1</w:t>
      </w:r>
      <w:r w:rsidRPr="001A796C">
        <w:rPr>
          <w:sz w:val="28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5F42">
        <w:rPr>
          <w:sz w:val="28"/>
          <w:szCs w:val="28"/>
        </w:rPr>
        <w:t>2</w:t>
      </w:r>
      <w:r>
        <w:rPr>
          <w:sz w:val="28"/>
          <w:szCs w:val="28"/>
        </w:rPr>
        <w:t>. Объемы бюджетных ассигновани</w:t>
      </w:r>
      <w:r w:rsidR="00235FAE">
        <w:rPr>
          <w:sz w:val="28"/>
          <w:szCs w:val="28"/>
        </w:rPr>
        <w:t xml:space="preserve">й на реализацию </w:t>
      </w:r>
      <w:r w:rsidR="00934F3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0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934F3B">
        <w:rPr>
          <w:sz w:val="28"/>
          <w:szCs w:val="28"/>
        </w:rPr>
        <w:t xml:space="preserve"> и обслуживанию муниципального</w:t>
      </w:r>
      <w:r>
        <w:rPr>
          <w:sz w:val="28"/>
          <w:szCs w:val="28"/>
        </w:rPr>
        <w:t xml:space="preserve"> вну</w:t>
      </w:r>
      <w:r w:rsidR="00934F3B">
        <w:rPr>
          <w:sz w:val="28"/>
          <w:szCs w:val="28"/>
        </w:rPr>
        <w:t>треннего долга муниципального образования «Город Адыгейск»</w:t>
      </w:r>
      <w:r>
        <w:rPr>
          <w:sz w:val="28"/>
          <w:szCs w:val="28"/>
        </w:rPr>
        <w:t xml:space="preserve"> рассчитываются плановым методом в соответствии с нормативными пр</w:t>
      </w:r>
      <w:r w:rsidR="00934F3B">
        <w:rPr>
          <w:sz w:val="28"/>
          <w:szCs w:val="28"/>
        </w:rPr>
        <w:t>авовыми актами муниципального образования «Город Адыгейск»</w:t>
      </w:r>
      <w:r>
        <w:rPr>
          <w:sz w:val="28"/>
          <w:szCs w:val="28"/>
        </w:rPr>
        <w:t>, договорами и соглашениями, определяющими условия привлечения, обращ</w:t>
      </w:r>
      <w:r w:rsidR="00934F3B">
        <w:rPr>
          <w:sz w:val="28"/>
          <w:szCs w:val="28"/>
        </w:rPr>
        <w:t>ения и погашения муниципальных</w:t>
      </w:r>
      <w:r>
        <w:rPr>
          <w:sz w:val="28"/>
          <w:szCs w:val="28"/>
        </w:rPr>
        <w:t xml:space="preserve"> долговы</w:t>
      </w:r>
      <w:r w:rsidR="00934F3B">
        <w:rPr>
          <w:sz w:val="28"/>
          <w:szCs w:val="28"/>
        </w:rPr>
        <w:t>х обязательств муниципального образования «Город Адыгейск»</w:t>
      </w:r>
      <w:r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</w:t>
      </w:r>
      <w:proofErr w:type="gramEnd"/>
      <w:r>
        <w:rPr>
          <w:sz w:val="28"/>
          <w:szCs w:val="28"/>
        </w:rPr>
        <w:t xml:space="preserve"> заемных средств.</w:t>
      </w:r>
    </w:p>
    <w:p w:rsidR="005A3037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0D7">
        <w:rPr>
          <w:sz w:val="28"/>
          <w:szCs w:val="28"/>
        </w:rPr>
        <w:t>4</w:t>
      </w:r>
      <w:r w:rsidR="00934F3B">
        <w:rPr>
          <w:sz w:val="28"/>
          <w:szCs w:val="28"/>
        </w:rPr>
        <w:t xml:space="preserve">. Муниципальные гарантии муниципального образования «Город Адыгейск» </w:t>
      </w:r>
      <w:r>
        <w:rPr>
          <w:sz w:val="28"/>
          <w:szCs w:val="28"/>
        </w:rPr>
        <w:t xml:space="preserve"> в 20</w:t>
      </w:r>
      <w:r w:rsidR="00473981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4739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не предоставляются.</w:t>
      </w:r>
    </w:p>
    <w:p w:rsidR="005A3037" w:rsidRPr="003B1005" w:rsidRDefault="005A3037" w:rsidP="005A3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0D7">
        <w:rPr>
          <w:sz w:val="28"/>
          <w:szCs w:val="28"/>
        </w:rPr>
        <w:t>5</w:t>
      </w:r>
      <w:r>
        <w:rPr>
          <w:sz w:val="28"/>
          <w:szCs w:val="28"/>
        </w:rPr>
        <w:t>. В ходе рассмотрения бюджетн</w:t>
      </w:r>
      <w:r w:rsidR="00934F3B">
        <w:rPr>
          <w:sz w:val="28"/>
          <w:szCs w:val="28"/>
        </w:rPr>
        <w:t xml:space="preserve">ых проектировок </w:t>
      </w:r>
      <w:r>
        <w:rPr>
          <w:sz w:val="28"/>
          <w:szCs w:val="28"/>
        </w:rPr>
        <w:t xml:space="preserve"> бюджета </w:t>
      </w:r>
      <w:r w:rsidR="00934F3B">
        <w:rPr>
          <w:sz w:val="28"/>
          <w:szCs w:val="28"/>
        </w:rPr>
        <w:t xml:space="preserve">муниципального образования «Город Адыгейск» </w:t>
      </w:r>
      <w:r>
        <w:rPr>
          <w:sz w:val="28"/>
          <w:szCs w:val="28"/>
        </w:rPr>
        <w:t>на 20</w:t>
      </w:r>
      <w:r w:rsidR="00473981">
        <w:rPr>
          <w:sz w:val="28"/>
          <w:szCs w:val="28"/>
        </w:rPr>
        <w:t>18</w:t>
      </w:r>
      <w:r>
        <w:rPr>
          <w:sz w:val="28"/>
          <w:szCs w:val="28"/>
        </w:rPr>
        <w:t xml:space="preserve"> - 20</w:t>
      </w:r>
      <w:r w:rsidR="00473981">
        <w:rPr>
          <w:sz w:val="28"/>
          <w:szCs w:val="28"/>
        </w:rPr>
        <w:t>20</w:t>
      </w:r>
      <w:r w:rsidR="00934F3B">
        <w:rPr>
          <w:sz w:val="28"/>
          <w:szCs w:val="28"/>
        </w:rPr>
        <w:t xml:space="preserve"> годы </w:t>
      </w:r>
      <w:proofErr w:type="spellStart"/>
      <w:r w:rsidR="00934F3B"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934F3B">
        <w:rPr>
          <w:sz w:val="28"/>
          <w:szCs w:val="28"/>
        </w:rPr>
        <w:t xml:space="preserve">го формирования </w:t>
      </w:r>
      <w:r>
        <w:rPr>
          <w:sz w:val="28"/>
          <w:szCs w:val="28"/>
        </w:rPr>
        <w:t xml:space="preserve"> бюджета</w:t>
      </w:r>
      <w:r w:rsidR="00934F3B">
        <w:rPr>
          <w:sz w:val="28"/>
          <w:szCs w:val="28"/>
        </w:rPr>
        <w:t xml:space="preserve"> муниципального образования «Город Адыгейск»</w:t>
      </w:r>
      <w:r>
        <w:rPr>
          <w:sz w:val="28"/>
          <w:szCs w:val="28"/>
        </w:rPr>
        <w:t>.</w:t>
      </w:r>
    </w:p>
    <w:p w:rsidR="00C950C8" w:rsidRPr="005A3037" w:rsidRDefault="00C950C8" w:rsidP="00D465BC">
      <w:pPr>
        <w:tabs>
          <w:tab w:val="left" w:pos="1134"/>
        </w:tabs>
        <w:rPr>
          <w:sz w:val="40"/>
          <w:szCs w:val="28"/>
        </w:rPr>
      </w:pPr>
    </w:p>
    <w:sectPr w:rsidR="00C950C8" w:rsidRPr="005A3037" w:rsidSect="00996AA5">
      <w:footerReference w:type="even" r:id="rId26"/>
      <w:footerReference w:type="default" r:id="rId27"/>
      <w:pgSz w:w="11907" w:h="16840" w:code="9"/>
      <w:pgMar w:top="720" w:right="720" w:bottom="720" w:left="72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0D" w:rsidRDefault="007F260D">
      <w:r>
        <w:separator/>
      </w:r>
    </w:p>
  </w:endnote>
  <w:endnote w:type="continuationSeparator" w:id="0">
    <w:p w:rsidR="007F260D" w:rsidRDefault="007F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62" w:rsidRDefault="00E34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60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062">
      <w:rPr>
        <w:rStyle w:val="a8"/>
        <w:noProof/>
      </w:rPr>
      <w:t>1</w:t>
    </w:r>
    <w:r>
      <w:rPr>
        <w:rStyle w:val="a8"/>
      </w:rPr>
      <w:fldChar w:fldCharType="end"/>
    </w:r>
  </w:p>
  <w:p w:rsidR="00596062" w:rsidRDefault="00596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361"/>
      <w:docPartObj>
        <w:docPartGallery w:val="Page Numbers (Bottom of Page)"/>
        <w:docPartUnique/>
      </w:docPartObj>
    </w:sdtPr>
    <w:sdtEndPr/>
    <w:sdtContent>
      <w:p w:rsidR="00596062" w:rsidRDefault="00E927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6062" w:rsidRDefault="00596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0D" w:rsidRDefault="007F260D">
      <w:r>
        <w:separator/>
      </w:r>
    </w:p>
  </w:footnote>
  <w:footnote w:type="continuationSeparator" w:id="0">
    <w:p w:rsidR="007F260D" w:rsidRDefault="007F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A0B44FF"/>
    <w:multiLevelType w:val="hybridMultilevel"/>
    <w:tmpl w:val="BB485886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1D22"/>
    <w:rsid w:val="000026D9"/>
    <w:rsid w:val="00003395"/>
    <w:rsid w:val="00005110"/>
    <w:rsid w:val="00020449"/>
    <w:rsid w:val="0002569A"/>
    <w:rsid w:val="0002695E"/>
    <w:rsid w:val="00027388"/>
    <w:rsid w:val="000349BC"/>
    <w:rsid w:val="00034E45"/>
    <w:rsid w:val="000353DB"/>
    <w:rsid w:val="00036ED9"/>
    <w:rsid w:val="00053DB6"/>
    <w:rsid w:val="000548D0"/>
    <w:rsid w:val="00062C32"/>
    <w:rsid w:val="00066E8C"/>
    <w:rsid w:val="000710C0"/>
    <w:rsid w:val="00076FF0"/>
    <w:rsid w:val="000800C5"/>
    <w:rsid w:val="0008479A"/>
    <w:rsid w:val="00085932"/>
    <w:rsid w:val="000900BA"/>
    <w:rsid w:val="000938E8"/>
    <w:rsid w:val="0009465E"/>
    <w:rsid w:val="000979C5"/>
    <w:rsid w:val="000A148C"/>
    <w:rsid w:val="000A25BA"/>
    <w:rsid w:val="000B0633"/>
    <w:rsid w:val="000B1525"/>
    <w:rsid w:val="000C2800"/>
    <w:rsid w:val="000D0090"/>
    <w:rsid w:val="000D24CE"/>
    <w:rsid w:val="000E15CB"/>
    <w:rsid w:val="000E35DE"/>
    <w:rsid w:val="000E4C32"/>
    <w:rsid w:val="000F49E7"/>
    <w:rsid w:val="00105BC7"/>
    <w:rsid w:val="00123B44"/>
    <w:rsid w:val="001241E7"/>
    <w:rsid w:val="001314F4"/>
    <w:rsid w:val="0013385B"/>
    <w:rsid w:val="0013497D"/>
    <w:rsid w:val="00140435"/>
    <w:rsid w:val="001454C7"/>
    <w:rsid w:val="00147BDD"/>
    <w:rsid w:val="00150907"/>
    <w:rsid w:val="001557B7"/>
    <w:rsid w:val="0015600D"/>
    <w:rsid w:val="001653DE"/>
    <w:rsid w:val="001724A1"/>
    <w:rsid w:val="00172DC7"/>
    <w:rsid w:val="00176417"/>
    <w:rsid w:val="0017727A"/>
    <w:rsid w:val="00177477"/>
    <w:rsid w:val="001803EF"/>
    <w:rsid w:val="00180B43"/>
    <w:rsid w:val="00184ABB"/>
    <w:rsid w:val="001856E6"/>
    <w:rsid w:val="001A1EEA"/>
    <w:rsid w:val="001A796C"/>
    <w:rsid w:val="001B19B6"/>
    <w:rsid w:val="001B4421"/>
    <w:rsid w:val="001B78C2"/>
    <w:rsid w:val="001C2DB2"/>
    <w:rsid w:val="001C4D8D"/>
    <w:rsid w:val="001C5F91"/>
    <w:rsid w:val="001D117E"/>
    <w:rsid w:val="001D34CF"/>
    <w:rsid w:val="001D59BD"/>
    <w:rsid w:val="001D64BE"/>
    <w:rsid w:val="001D732B"/>
    <w:rsid w:val="001E20D1"/>
    <w:rsid w:val="001F171B"/>
    <w:rsid w:val="001F49D8"/>
    <w:rsid w:val="001F6FE5"/>
    <w:rsid w:val="00204CB9"/>
    <w:rsid w:val="00205385"/>
    <w:rsid w:val="00215DEC"/>
    <w:rsid w:val="00224C3F"/>
    <w:rsid w:val="0022795F"/>
    <w:rsid w:val="00235639"/>
    <w:rsid w:val="00235D81"/>
    <w:rsid w:val="00235FAE"/>
    <w:rsid w:val="0023759F"/>
    <w:rsid w:val="00243C3D"/>
    <w:rsid w:val="00244717"/>
    <w:rsid w:val="00251BFB"/>
    <w:rsid w:val="002525F4"/>
    <w:rsid w:val="0025458F"/>
    <w:rsid w:val="00256B80"/>
    <w:rsid w:val="00260928"/>
    <w:rsid w:val="002652B7"/>
    <w:rsid w:val="00272EFF"/>
    <w:rsid w:val="002909BE"/>
    <w:rsid w:val="0029205B"/>
    <w:rsid w:val="00293D89"/>
    <w:rsid w:val="002940F2"/>
    <w:rsid w:val="0029634A"/>
    <w:rsid w:val="002A55F3"/>
    <w:rsid w:val="002B0159"/>
    <w:rsid w:val="002B41A4"/>
    <w:rsid w:val="002C3D99"/>
    <w:rsid w:val="002D28F8"/>
    <w:rsid w:val="002D3847"/>
    <w:rsid w:val="002E184B"/>
    <w:rsid w:val="002E194C"/>
    <w:rsid w:val="002E424A"/>
    <w:rsid w:val="002E64E4"/>
    <w:rsid w:val="002E6866"/>
    <w:rsid w:val="003065B6"/>
    <w:rsid w:val="00310B16"/>
    <w:rsid w:val="00314EC5"/>
    <w:rsid w:val="00321B93"/>
    <w:rsid w:val="00325539"/>
    <w:rsid w:val="003320EA"/>
    <w:rsid w:val="00333910"/>
    <w:rsid w:val="00346FDE"/>
    <w:rsid w:val="003505FF"/>
    <w:rsid w:val="00355469"/>
    <w:rsid w:val="00364211"/>
    <w:rsid w:val="00370C67"/>
    <w:rsid w:val="00371450"/>
    <w:rsid w:val="00376E67"/>
    <w:rsid w:val="00385E1E"/>
    <w:rsid w:val="00386EB8"/>
    <w:rsid w:val="003A77A7"/>
    <w:rsid w:val="003A7D0E"/>
    <w:rsid w:val="003C15C0"/>
    <w:rsid w:val="003C3C49"/>
    <w:rsid w:val="003C75FB"/>
    <w:rsid w:val="003D1FE9"/>
    <w:rsid w:val="003F27D3"/>
    <w:rsid w:val="003F598D"/>
    <w:rsid w:val="00404580"/>
    <w:rsid w:val="0041763D"/>
    <w:rsid w:val="0042374A"/>
    <w:rsid w:val="004243AD"/>
    <w:rsid w:val="00435900"/>
    <w:rsid w:val="004363FB"/>
    <w:rsid w:val="0044243D"/>
    <w:rsid w:val="004433DB"/>
    <w:rsid w:val="0044417E"/>
    <w:rsid w:val="004472AE"/>
    <w:rsid w:val="00452239"/>
    <w:rsid w:val="00456308"/>
    <w:rsid w:val="004565C6"/>
    <w:rsid w:val="00461926"/>
    <w:rsid w:val="0046677F"/>
    <w:rsid w:val="004714B9"/>
    <w:rsid w:val="00473228"/>
    <w:rsid w:val="00473981"/>
    <w:rsid w:val="00481B1C"/>
    <w:rsid w:val="004A4A97"/>
    <w:rsid w:val="004C0E31"/>
    <w:rsid w:val="004C1CCE"/>
    <w:rsid w:val="004D0081"/>
    <w:rsid w:val="004D2AA7"/>
    <w:rsid w:val="004E340F"/>
    <w:rsid w:val="004E54B3"/>
    <w:rsid w:val="004F201C"/>
    <w:rsid w:val="004F463C"/>
    <w:rsid w:val="0051656F"/>
    <w:rsid w:val="00521318"/>
    <w:rsid w:val="00521A09"/>
    <w:rsid w:val="00525C22"/>
    <w:rsid w:val="00525E53"/>
    <w:rsid w:val="00536975"/>
    <w:rsid w:val="00542459"/>
    <w:rsid w:val="0055227A"/>
    <w:rsid w:val="00555F68"/>
    <w:rsid w:val="00557364"/>
    <w:rsid w:val="00570800"/>
    <w:rsid w:val="00573392"/>
    <w:rsid w:val="00573DD5"/>
    <w:rsid w:val="00580094"/>
    <w:rsid w:val="00584E6D"/>
    <w:rsid w:val="00586343"/>
    <w:rsid w:val="00595146"/>
    <w:rsid w:val="00596062"/>
    <w:rsid w:val="005A0423"/>
    <w:rsid w:val="005A1F28"/>
    <w:rsid w:val="005A3037"/>
    <w:rsid w:val="005A38D0"/>
    <w:rsid w:val="005A6F68"/>
    <w:rsid w:val="005B5E04"/>
    <w:rsid w:val="005C38DF"/>
    <w:rsid w:val="005C7995"/>
    <w:rsid w:val="005D19F3"/>
    <w:rsid w:val="005E4A7E"/>
    <w:rsid w:val="005F4B9F"/>
    <w:rsid w:val="00604B69"/>
    <w:rsid w:val="00604C50"/>
    <w:rsid w:val="00612D4B"/>
    <w:rsid w:val="006131BE"/>
    <w:rsid w:val="0062002F"/>
    <w:rsid w:val="006341DE"/>
    <w:rsid w:val="006411CB"/>
    <w:rsid w:val="0064214D"/>
    <w:rsid w:val="006462D0"/>
    <w:rsid w:val="00654FEF"/>
    <w:rsid w:val="0065532C"/>
    <w:rsid w:val="006570E9"/>
    <w:rsid w:val="006629D9"/>
    <w:rsid w:val="00663997"/>
    <w:rsid w:val="00667ACB"/>
    <w:rsid w:val="00671BA1"/>
    <w:rsid w:val="00672D67"/>
    <w:rsid w:val="00675D1D"/>
    <w:rsid w:val="006769A5"/>
    <w:rsid w:val="00681B91"/>
    <w:rsid w:val="006844EB"/>
    <w:rsid w:val="006846BD"/>
    <w:rsid w:val="0069170E"/>
    <w:rsid w:val="00692777"/>
    <w:rsid w:val="00694F07"/>
    <w:rsid w:val="006A037E"/>
    <w:rsid w:val="006A30F9"/>
    <w:rsid w:val="006C00FF"/>
    <w:rsid w:val="006D1612"/>
    <w:rsid w:val="006D34C6"/>
    <w:rsid w:val="006D7E5C"/>
    <w:rsid w:val="006E6153"/>
    <w:rsid w:val="006E7F34"/>
    <w:rsid w:val="006F1456"/>
    <w:rsid w:val="007065E3"/>
    <w:rsid w:val="00715286"/>
    <w:rsid w:val="0071565D"/>
    <w:rsid w:val="00725400"/>
    <w:rsid w:val="0073510E"/>
    <w:rsid w:val="00740E8A"/>
    <w:rsid w:val="00741EC3"/>
    <w:rsid w:val="00753F5C"/>
    <w:rsid w:val="007679D5"/>
    <w:rsid w:val="0077198D"/>
    <w:rsid w:val="007738B2"/>
    <w:rsid w:val="007759AC"/>
    <w:rsid w:val="00787277"/>
    <w:rsid w:val="00796DFD"/>
    <w:rsid w:val="007B1F9D"/>
    <w:rsid w:val="007B4924"/>
    <w:rsid w:val="007B7876"/>
    <w:rsid w:val="007C13A3"/>
    <w:rsid w:val="007D05C1"/>
    <w:rsid w:val="007F260D"/>
    <w:rsid w:val="0080345D"/>
    <w:rsid w:val="0082049E"/>
    <w:rsid w:val="00821598"/>
    <w:rsid w:val="008272E8"/>
    <w:rsid w:val="008332AC"/>
    <w:rsid w:val="00837E2E"/>
    <w:rsid w:val="00843797"/>
    <w:rsid w:val="00844436"/>
    <w:rsid w:val="00846AAB"/>
    <w:rsid w:val="008522BB"/>
    <w:rsid w:val="0085312C"/>
    <w:rsid w:val="008537C7"/>
    <w:rsid w:val="008675C0"/>
    <w:rsid w:val="008910D2"/>
    <w:rsid w:val="00894502"/>
    <w:rsid w:val="00897731"/>
    <w:rsid w:val="008A158C"/>
    <w:rsid w:val="008A3000"/>
    <w:rsid w:val="008A30F1"/>
    <w:rsid w:val="008C498D"/>
    <w:rsid w:val="008C61E3"/>
    <w:rsid w:val="008C7DDD"/>
    <w:rsid w:val="008D2E30"/>
    <w:rsid w:val="008D714D"/>
    <w:rsid w:val="008E3BED"/>
    <w:rsid w:val="008E7126"/>
    <w:rsid w:val="008F359E"/>
    <w:rsid w:val="00904E98"/>
    <w:rsid w:val="0090570B"/>
    <w:rsid w:val="00912089"/>
    <w:rsid w:val="00912587"/>
    <w:rsid w:val="00912976"/>
    <w:rsid w:val="00912CEB"/>
    <w:rsid w:val="00915147"/>
    <w:rsid w:val="00921FF3"/>
    <w:rsid w:val="009220D6"/>
    <w:rsid w:val="00925373"/>
    <w:rsid w:val="00933C5C"/>
    <w:rsid w:val="00934F3B"/>
    <w:rsid w:val="00935BF9"/>
    <w:rsid w:val="009430CF"/>
    <w:rsid w:val="0094721A"/>
    <w:rsid w:val="00947C33"/>
    <w:rsid w:val="00955267"/>
    <w:rsid w:val="00955518"/>
    <w:rsid w:val="00957054"/>
    <w:rsid w:val="00961FB9"/>
    <w:rsid w:val="00980C8E"/>
    <w:rsid w:val="0098442B"/>
    <w:rsid w:val="00985244"/>
    <w:rsid w:val="00985945"/>
    <w:rsid w:val="00986345"/>
    <w:rsid w:val="009863E7"/>
    <w:rsid w:val="00996AA5"/>
    <w:rsid w:val="009A1799"/>
    <w:rsid w:val="009A713C"/>
    <w:rsid w:val="009A7C20"/>
    <w:rsid w:val="009B0DD5"/>
    <w:rsid w:val="009B1F56"/>
    <w:rsid w:val="009B5C84"/>
    <w:rsid w:val="009C12C5"/>
    <w:rsid w:val="009C26A8"/>
    <w:rsid w:val="009C2C03"/>
    <w:rsid w:val="009D1572"/>
    <w:rsid w:val="009D55CF"/>
    <w:rsid w:val="009E2AD6"/>
    <w:rsid w:val="009F1534"/>
    <w:rsid w:val="009F68F1"/>
    <w:rsid w:val="00A074F1"/>
    <w:rsid w:val="00A122B8"/>
    <w:rsid w:val="00A13A60"/>
    <w:rsid w:val="00A14514"/>
    <w:rsid w:val="00A27FDD"/>
    <w:rsid w:val="00A402A0"/>
    <w:rsid w:val="00A41533"/>
    <w:rsid w:val="00A70864"/>
    <w:rsid w:val="00A71BEE"/>
    <w:rsid w:val="00A74478"/>
    <w:rsid w:val="00A747C3"/>
    <w:rsid w:val="00A75EBC"/>
    <w:rsid w:val="00A77B59"/>
    <w:rsid w:val="00A80F9B"/>
    <w:rsid w:val="00A81566"/>
    <w:rsid w:val="00A824DA"/>
    <w:rsid w:val="00A83F9C"/>
    <w:rsid w:val="00A85F59"/>
    <w:rsid w:val="00A85F67"/>
    <w:rsid w:val="00A93BB6"/>
    <w:rsid w:val="00A94CA5"/>
    <w:rsid w:val="00AA7296"/>
    <w:rsid w:val="00AB141B"/>
    <w:rsid w:val="00AB2761"/>
    <w:rsid w:val="00AB62EE"/>
    <w:rsid w:val="00AC2D27"/>
    <w:rsid w:val="00AC6B3E"/>
    <w:rsid w:val="00AD5476"/>
    <w:rsid w:val="00AD781E"/>
    <w:rsid w:val="00AE1C3E"/>
    <w:rsid w:val="00AE5E09"/>
    <w:rsid w:val="00AE5E9D"/>
    <w:rsid w:val="00AE6F18"/>
    <w:rsid w:val="00AF1A30"/>
    <w:rsid w:val="00AF2BE0"/>
    <w:rsid w:val="00AF4F9E"/>
    <w:rsid w:val="00B03C73"/>
    <w:rsid w:val="00B12EE4"/>
    <w:rsid w:val="00B22268"/>
    <w:rsid w:val="00B22269"/>
    <w:rsid w:val="00B22585"/>
    <w:rsid w:val="00B2325E"/>
    <w:rsid w:val="00B51680"/>
    <w:rsid w:val="00B74E22"/>
    <w:rsid w:val="00B77561"/>
    <w:rsid w:val="00B812C3"/>
    <w:rsid w:val="00B84780"/>
    <w:rsid w:val="00B856F6"/>
    <w:rsid w:val="00B928CA"/>
    <w:rsid w:val="00B9344E"/>
    <w:rsid w:val="00B968EF"/>
    <w:rsid w:val="00BA0944"/>
    <w:rsid w:val="00BA21D9"/>
    <w:rsid w:val="00BA5CB7"/>
    <w:rsid w:val="00BB06A5"/>
    <w:rsid w:val="00BD08DC"/>
    <w:rsid w:val="00BD4153"/>
    <w:rsid w:val="00BD5B78"/>
    <w:rsid w:val="00BD77C3"/>
    <w:rsid w:val="00BE0B9B"/>
    <w:rsid w:val="00BE46A0"/>
    <w:rsid w:val="00BE5C1F"/>
    <w:rsid w:val="00C01C45"/>
    <w:rsid w:val="00C12F07"/>
    <w:rsid w:val="00C1709D"/>
    <w:rsid w:val="00C17957"/>
    <w:rsid w:val="00C17AB0"/>
    <w:rsid w:val="00C204A3"/>
    <w:rsid w:val="00C23370"/>
    <w:rsid w:val="00C27F87"/>
    <w:rsid w:val="00C31378"/>
    <w:rsid w:val="00C32E97"/>
    <w:rsid w:val="00C41D89"/>
    <w:rsid w:val="00C80708"/>
    <w:rsid w:val="00C80B4C"/>
    <w:rsid w:val="00C8185C"/>
    <w:rsid w:val="00C81E25"/>
    <w:rsid w:val="00C91644"/>
    <w:rsid w:val="00C950C8"/>
    <w:rsid w:val="00C960CE"/>
    <w:rsid w:val="00C97428"/>
    <w:rsid w:val="00CA6B2B"/>
    <w:rsid w:val="00CB2259"/>
    <w:rsid w:val="00CB2991"/>
    <w:rsid w:val="00CB2C32"/>
    <w:rsid w:val="00CB6FBB"/>
    <w:rsid w:val="00CB7F75"/>
    <w:rsid w:val="00CD5199"/>
    <w:rsid w:val="00CD5783"/>
    <w:rsid w:val="00CF147A"/>
    <w:rsid w:val="00CF3153"/>
    <w:rsid w:val="00D03468"/>
    <w:rsid w:val="00D043E3"/>
    <w:rsid w:val="00D043EA"/>
    <w:rsid w:val="00D05FC0"/>
    <w:rsid w:val="00D10C88"/>
    <w:rsid w:val="00D11320"/>
    <w:rsid w:val="00D21238"/>
    <w:rsid w:val="00D327F5"/>
    <w:rsid w:val="00D33B5C"/>
    <w:rsid w:val="00D35D91"/>
    <w:rsid w:val="00D4415E"/>
    <w:rsid w:val="00D44D9F"/>
    <w:rsid w:val="00D465BC"/>
    <w:rsid w:val="00D468C2"/>
    <w:rsid w:val="00D511D3"/>
    <w:rsid w:val="00D5175D"/>
    <w:rsid w:val="00D56A3E"/>
    <w:rsid w:val="00D60F62"/>
    <w:rsid w:val="00D67EE0"/>
    <w:rsid w:val="00D808BF"/>
    <w:rsid w:val="00D83260"/>
    <w:rsid w:val="00D85657"/>
    <w:rsid w:val="00DA1FC9"/>
    <w:rsid w:val="00DB1DED"/>
    <w:rsid w:val="00DB479A"/>
    <w:rsid w:val="00DD08E4"/>
    <w:rsid w:val="00DD4D44"/>
    <w:rsid w:val="00DD7C6D"/>
    <w:rsid w:val="00E023C3"/>
    <w:rsid w:val="00E0425A"/>
    <w:rsid w:val="00E07963"/>
    <w:rsid w:val="00E1156F"/>
    <w:rsid w:val="00E14A6A"/>
    <w:rsid w:val="00E176F7"/>
    <w:rsid w:val="00E26253"/>
    <w:rsid w:val="00E271F7"/>
    <w:rsid w:val="00E331CE"/>
    <w:rsid w:val="00E34A09"/>
    <w:rsid w:val="00E41DA4"/>
    <w:rsid w:val="00E44E0B"/>
    <w:rsid w:val="00E4656C"/>
    <w:rsid w:val="00E46E19"/>
    <w:rsid w:val="00E47386"/>
    <w:rsid w:val="00E53C15"/>
    <w:rsid w:val="00E54F9A"/>
    <w:rsid w:val="00E55D8F"/>
    <w:rsid w:val="00E60230"/>
    <w:rsid w:val="00E62170"/>
    <w:rsid w:val="00E65BA5"/>
    <w:rsid w:val="00E7682A"/>
    <w:rsid w:val="00E873EF"/>
    <w:rsid w:val="00E87410"/>
    <w:rsid w:val="00E92720"/>
    <w:rsid w:val="00EA574D"/>
    <w:rsid w:val="00EB0661"/>
    <w:rsid w:val="00EB2D6D"/>
    <w:rsid w:val="00EB5F42"/>
    <w:rsid w:val="00EB62C5"/>
    <w:rsid w:val="00EC0131"/>
    <w:rsid w:val="00EC06D8"/>
    <w:rsid w:val="00EC3E18"/>
    <w:rsid w:val="00ED2D06"/>
    <w:rsid w:val="00ED4340"/>
    <w:rsid w:val="00EE1C71"/>
    <w:rsid w:val="00EE31C8"/>
    <w:rsid w:val="00F036A7"/>
    <w:rsid w:val="00F12D29"/>
    <w:rsid w:val="00F30D3A"/>
    <w:rsid w:val="00F31205"/>
    <w:rsid w:val="00F31B41"/>
    <w:rsid w:val="00F348B0"/>
    <w:rsid w:val="00F37B3D"/>
    <w:rsid w:val="00F61180"/>
    <w:rsid w:val="00F65C3E"/>
    <w:rsid w:val="00F73D53"/>
    <w:rsid w:val="00F74314"/>
    <w:rsid w:val="00F76746"/>
    <w:rsid w:val="00F76F05"/>
    <w:rsid w:val="00F85E86"/>
    <w:rsid w:val="00F941FC"/>
    <w:rsid w:val="00F9643F"/>
    <w:rsid w:val="00F96B30"/>
    <w:rsid w:val="00FA318E"/>
    <w:rsid w:val="00FC5213"/>
    <w:rsid w:val="00FC70D7"/>
    <w:rsid w:val="00FF27D7"/>
    <w:rsid w:val="00FF3A31"/>
    <w:rsid w:val="00FF3E26"/>
    <w:rsid w:val="00FF417A"/>
    <w:rsid w:val="00FF447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29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  <w:style w:type="paragraph" w:customStyle="1" w:styleId="ConsPlusNormal">
    <w:name w:val="ConsPlusNormal"/>
    <w:rsid w:val="00796D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B0633"/>
  </w:style>
  <w:style w:type="character" w:customStyle="1" w:styleId="aa">
    <w:name w:val="Верхний колонтитул Знак"/>
    <w:basedOn w:val="a0"/>
    <w:link w:val="a9"/>
    <w:rsid w:val="0029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9389A2CZEdAH" TargetMode="External"/><Relationship Id="rId18" Type="http://schemas.openxmlformats.org/officeDocument/2006/relationships/hyperlink" Target="consultantplus://offline/ref=2459186D05308C7DBE47AE5A4E271C43CEEAEB80D4C5C7893ABFAB7215301DE79641B8D1E939972FZEdD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228ZEd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301DE79641B8D1EA3FZ9d3H" TargetMode="External"/><Relationship Id="rId17" Type="http://schemas.openxmlformats.org/officeDocument/2006/relationships/hyperlink" Target="consultantplus://offline/ref=2459186D05308C7DBE47AE5A4E271C43CEEAEB80D4C5C7893ABFAB7215301DE79641B8D1E939972FZEdFH" TargetMode="External"/><Relationship Id="rId25" Type="http://schemas.openxmlformats.org/officeDocument/2006/relationships/hyperlink" Target="consultantplus://offline/ref=2459186D05308C7DBE47AE5A4E271C43CEEAEB80D4C5C7893ABFAB7215301DE79641B8D1EA33Z9d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9399025ZEdBH" TargetMode="External"/><Relationship Id="rId20" Type="http://schemas.openxmlformats.org/officeDocument/2006/relationships/hyperlink" Target="consultantplus://offline/ref=2459186D05308C7DBE47AE5A4E271C43CEEAEB80D4C5C7893ABFAB7215301DE79641B8D1E939972BZEd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Z3d0H" TargetMode="External"/><Relationship Id="rId24" Type="http://schemas.openxmlformats.org/officeDocument/2006/relationships/hyperlink" Target="consultantplus://offline/ref=2459186D05308C7DBE47AE5A4E271C43CEEBEC89D4CFC7893ABFAB7215Z3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1EA33Z9dBH" TargetMode="External"/><Relationship Id="rId23" Type="http://schemas.openxmlformats.org/officeDocument/2006/relationships/hyperlink" Target="consultantplus://offline/ref=9A0021D21FECE660BD5C23BC783E8359FA358A10790CB72D56730D4C0CC4DE743329450C47FEA3E713297Cp2r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59186D05308C7DBE47AE5A4E271C43CEEAEB80D4C5C7893ABFAB7215301DE79641B8D1E938952AZEdAH" TargetMode="External"/><Relationship Id="rId19" Type="http://schemas.openxmlformats.org/officeDocument/2006/relationships/hyperlink" Target="consultantplus://offline/ref=2459186D05308C7DBE47AE5A4E271C43CEEAEB80D4C5C7893ABFAB7215301DE79641B8D1E9399729ZEd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3E839Z9dAH" TargetMode="External"/><Relationship Id="rId22" Type="http://schemas.openxmlformats.org/officeDocument/2006/relationships/hyperlink" Target="consultantplus://offline/ref=2459186D05308C7DBE47B057584B4B49C8E6B68DD5C4CADD61E0F02F423917B0D10EE193AD37922CEEECA5Z6d1H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D595-891B-44E9-B373-0782AFBB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1130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Саида Ситкина</cp:lastModifiedBy>
  <cp:revision>27</cp:revision>
  <cp:lastPrinted>2017-08-02T11:29:00Z</cp:lastPrinted>
  <dcterms:created xsi:type="dcterms:W3CDTF">2017-07-24T13:00:00Z</dcterms:created>
  <dcterms:modified xsi:type="dcterms:W3CDTF">2017-08-02T11:31:00Z</dcterms:modified>
</cp:coreProperties>
</file>