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480"/>
        <w:gridCol w:w="3725"/>
      </w:tblGrid>
      <w:tr w:rsidR="00AA0F29" w:rsidRPr="00004219" w:rsidTr="00273E8D">
        <w:trPr>
          <w:trHeight w:val="1038"/>
        </w:trPr>
        <w:tc>
          <w:tcPr>
            <w:tcW w:w="3977" w:type="dxa"/>
            <w:tcBorders>
              <w:top w:val="nil"/>
              <w:left w:val="nil"/>
              <w:bottom w:val="nil"/>
              <w:right w:val="nil"/>
            </w:tcBorders>
          </w:tcPr>
          <w:p w:rsidR="00AA0F29" w:rsidRDefault="00AA0F29" w:rsidP="001C360A">
            <w:pPr>
              <w:shd w:val="clear" w:color="auto" w:fill="FFFFFF"/>
              <w:jc w:val="center"/>
              <w:rPr>
                <w:b/>
                <w:bCs/>
                <w:color w:val="000000"/>
                <w:spacing w:val="-15"/>
              </w:rPr>
            </w:pP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АДМИНИСТРАЦИЯ</w:t>
            </w: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МУНИЦИПАЛЬНОГО ОБРАЗОВАНИЯ</w:t>
            </w: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«ГОРОД АДЫГЕЙСК»</w:t>
            </w:r>
          </w:p>
          <w:p w:rsidR="00AA0F29" w:rsidRPr="00A3027D" w:rsidRDefault="00AA0F29" w:rsidP="001C360A">
            <w:pPr>
              <w:shd w:val="clear" w:color="auto" w:fill="FFFFFF"/>
              <w:jc w:val="center"/>
              <w:rPr>
                <w:b/>
                <w:bCs/>
                <w:color w:val="000000"/>
                <w:spacing w:val="-11"/>
              </w:rPr>
            </w:pPr>
            <w:r w:rsidRPr="00A3027D">
              <w:rPr>
                <w:b/>
                <w:bCs/>
                <w:color w:val="000000"/>
                <w:spacing w:val="-15"/>
                <w:sz w:val="22"/>
                <w:szCs w:val="22"/>
              </w:rPr>
              <w:t>РЕСПУБЛИКИ АДЫГЕЯ</w:t>
            </w:r>
          </w:p>
        </w:tc>
        <w:tc>
          <w:tcPr>
            <w:tcW w:w="1480" w:type="dxa"/>
            <w:vMerge w:val="restart"/>
            <w:tcBorders>
              <w:top w:val="nil"/>
              <w:left w:val="nil"/>
              <w:bottom w:val="nil"/>
              <w:right w:val="nil"/>
            </w:tcBorders>
          </w:tcPr>
          <w:p w:rsidR="00AA0F29" w:rsidRPr="00A3027D" w:rsidRDefault="00AA0F29" w:rsidP="001C360A">
            <w:r w:rsidRPr="00A3027D">
              <w:rPr>
                <w:noProof/>
                <w:sz w:val="22"/>
                <w:szCs w:val="22"/>
              </w:rPr>
              <w:drawing>
                <wp:anchor distT="0" distB="0" distL="114300" distR="114300" simplePos="0" relativeHeight="251659264" behindDoc="0" locked="0" layoutInCell="1" allowOverlap="1">
                  <wp:simplePos x="0" y="0"/>
                  <wp:positionH relativeFrom="column">
                    <wp:posOffset>-66675</wp:posOffset>
                  </wp:positionH>
                  <wp:positionV relativeFrom="paragraph">
                    <wp:posOffset>60960</wp:posOffset>
                  </wp:positionV>
                  <wp:extent cx="908685" cy="1076325"/>
                  <wp:effectExtent l="1905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08685" cy="1076325"/>
                          </a:xfrm>
                          <a:prstGeom prst="rect">
                            <a:avLst/>
                          </a:prstGeom>
                          <a:noFill/>
                        </pic:spPr>
                      </pic:pic>
                    </a:graphicData>
                  </a:graphic>
                </wp:anchor>
              </w:drawing>
            </w:r>
          </w:p>
        </w:tc>
        <w:tc>
          <w:tcPr>
            <w:tcW w:w="3725" w:type="dxa"/>
            <w:tcBorders>
              <w:top w:val="nil"/>
              <w:left w:val="nil"/>
              <w:bottom w:val="nil"/>
              <w:right w:val="nil"/>
            </w:tcBorders>
          </w:tcPr>
          <w:p w:rsidR="00AA0F29" w:rsidRDefault="00AA0F29" w:rsidP="001C360A">
            <w:pPr>
              <w:shd w:val="clear" w:color="auto" w:fill="FFFFFF"/>
              <w:jc w:val="center"/>
              <w:rPr>
                <w:b/>
                <w:bCs/>
                <w:color w:val="000000"/>
                <w:spacing w:val="-15"/>
              </w:rPr>
            </w:pP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АДЫГЭ РЕСПУБЛИКЭМ</w:t>
            </w:r>
            <w:proofErr w:type="gramStart"/>
            <w:r w:rsidRPr="00A3027D">
              <w:rPr>
                <w:b/>
                <w:bCs/>
                <w:color w:val="000000"/>
                <w:spacing w:val="-15"/>
                <w:sz w:val="22"/>
                <w:szCs w:val="22"/>
              </w:rPr>
              <w:t>KI</w:t>
            </w:r>
            <w:proofErr w:type="gramEnd"/>
            <w:r w:rsidRPr="00A3027D">
              <w:rPr>
                <w:b/>
                <w:bCs/>
                <w:color w:val="000000"/>
                <w:spacing w:val="-15"/>
                <w:sz w:val="22"/>
                <w:szCs w:val="22"/>
              </w:rPr>
              <w:t>Э</w:t>
            </w: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МУНИЦИПАЛЬНЭ ЗЭХЭЩАГЪЭУ</w:t>
            </w:r>
          </w:p>
          <w:p w:rsidR="00AA0F29" w:rsidRPr="00A3027D" w:rsidRDefault="00AA0F29" w:rsidP="001C360A">
            <w:pPr>
              <w:jc w:val="center"/>
              <w:rPr>
                <w:b/>
                <w:bCs/>
                <w:color w:val="000000"/>
                <w:spacing w:val="-15"/>
              </w:rPr>
            </w:pPr>
            <w:r w:rsidRPr="00A3027D">
              <w:rPr>
                <w:b/>
                <w:bCs/>
                <w:color w:val="000000"/>
                <w:spacing w:val="-15"/>
                <w:sz w:val="22"/>
                <w:szCs w:val="22"/>
              </w:rPr>
              <w:t>«АДЫГЭКЪАЛ» ЗЫФИ</w:t>
            </w:r>
            <w:proofErr w:type="gramStart"/>
            <w:r w:rsidRPr="00A3027D">
              <w:rPr>
                <w:b/>
                <w:bCs/>
                <w:color w:val="000000"/>
                <w:spacing w:val="-15"/>
                <w:sz w:val="22"/>
                <w:szCs w:val="22"/>
              </w:rPr>
              <w:t>I</w:t>
            </w:r>
            <w:proofErr w:type="gramEnd"/>
            <w:r w:rsidRPr="00A3027D">
              <w:rPr>
                <w:b/>
                <w:bCs/>
                <w:color w:val="000000"/>
                <w:spacing w:val="-15"/>
                <w:sz w:val="22"/>
                <w:szCs w:val="22"/>
              </w:rPr>
              <w:t>ОРЭМ</w:t>
            </w:r>
          </w:p>
          <w:p w:rsidR="00AA0F29" w:rsidRPr="00A3027D" w:rsidRDefault="00AA0F29" w:rsidP="001C360A">
            <w:pPr>
              <w:shd w:val="clear" w:color="auto" w:fill="FFFFFF"/>
              <w:jc w:val="center"/>
              <w:rPr>
                <w:b/>
                <w:bCs/>
                <w:color w:val="000000"/>
                <w:spacing w:val="-15"/>
              </w:rPr>
            </w:pPr>
            <w:r w:rsidRPr="00A3027D">
              <w:rPr>
                <w:b/>
                <w:bCs/>
                <w:color w:val="000000"/>
                <w:spacing w:val="-15"/>
                <w:sz w:val="22"/>
                <w:szCs w:val="22"/>
              </w:rPr>
              <w:t>И АДМИНИСТРАЦИЙ</w:t>
            </w:r>
          </w:p>
        </w:tc>
      </w:tr>
      <w:tr w:rsidR="00AA0F29" w:rsidRPr="00004219" w:rsidTr="00273E8D">
        <w:trPr>
          <w:trHeight w:val="544"/>
        </w:trPr>
        <w:tc>
          <w:tcPr>
            <w:tcW w:w="3977" w:type="dxa"/>
            <w:tcBorders>
              <w:top w:val="nil"/>
              <w:left w:val="nil"/>
              <w:bottom w:val="thickThinSmallGap" w:sz="24" w:space="0" w:color="auto"/>
              <w:right w:val="nil"/>
            </w:tcBorders>
          </w:tcPr>
          <w:p w:rsidR="00AA0F29" w:rsidRPr="00AA0F29" w:rsidRDefault="00AA0F29" w:rsidP="00AA0F29">
            <w:pPr>
              <w:shd w:val="clear" w:color="auto" w:fill="FFFFFF"/>
              <w:rPr>
                <w:color w:val="000000"/>
              </w:rPr>
            </w:pPr>
          </w:p>
        </w:tc>
        <w:tc>
          <w:tcPr>
            <w:tcW w:w="1480" w:type="dxa"/>
            <w:vMerge/>
            <w:tcBorders>
              <w:top w:val="nil"/>
              <w:left w:val="nil"/>
              <w:bottom w:val="thickThinSmallGap" w:sz="24" w:space="0" w:color="auto"/>
              <w:right w:val="nil"/>
            </w:tcBorders>
          </w:tcPr>
          <w:p w:rsidR="00AA0F29" w:rsidRPr="00273E8D" w:rsidRDefault="00AA0F29" w:rsidP="001C360A"/>
        </w:tc>
        <w:tc>
          <w:tcPr>
            <w:tcW w:w="3725" w:type="dxa"/>
            <w:tcBorders>
              <w:top w:val="nil"/>
              <w:left w:val="nil"/>
              <w:bottom w:val="thickThinSmallGap" w:sz="24" w:space="0" w:color="auto"/>
              <w:right w:val="nil"/>
            </w:tcBorders>
          </w:tcPr>
          <w:p w:rsidR="00AA0F29" w:rsidRPr="00A3027D" w:rsidRDefault="00AA0F29" w:rsidP="00AA0F29">
            <w:pPr>
              <w:shd w:val="clear" w:color="auto" w:fill="FFFFFF"/>
              <w:rPr>
                <w:b/>
                <w:bCs/>
                <w:color w:val="000000"/>
                <w:spacing w:val="-15"/>
              </w:rPr>
            </w:pPr>
          </w:p>
        </w:tc>
      </w:tr>
    </w:tbl>
    <w:p w:rsidR="006552F0" w:rsidRDefault="006552F0" w:rsidP="00273E8D">
      <w:pPr>
        <w:tabs>
          <w:tab w:val="left" w:pos="6585"/>
        </w:tabs>
        <w:jc w:val="center"/>
        <w:rPr>
          <w:sz w:val="28"/>
          <w:szCs w:val="28"/>
        </w:rPr>
      </w:pPr>
    </w:p>
    <w:p w:rsidR="00AA0F29" w:rsidRPr="00273E8D" w:rsidRDefault="00AA0F29" w:rsidP="00273E8D">
      <w:pPr>
        <w:tabs>
          <w:tab w:val="left" w:pos="6585"/>
        </w:tabs>
        <w:jc w:val="center"/>
        <w:rPr>
          <w:sz w:val="28"/>
          <w:szCs w:val="28"/>
        </w:rPr>
      </w:pPr>
      <w:r w:rsidRPr="00273E8D">
        <w:rPr>
          <w:sz w:val="28"/>
          <w:szCs w:val="28"/>
        </w:rPr>
        <w:t>ПОСТАНОВЛЕНИЕ</w:t>
      </w:r>
    </w:p>
    <w:p w:rsidR="00AA0F29" w:rsidRPr="00273E8D" w:rsidRDefault="00AA0F29" w:rsidP="00AA0F29">
      <w:pPr>
        <w:tabs>
          <w:tab w:val="left" w:pos="6585"/>
        </w:tabs>
        <w:jc w:val="center"/>
        <w:rPr>
          <w:sz w:val="20"/>
          <w:szCs w:val="20"/>
        </w:rPr>
      </w:pPr>
    </w:p>
    <w:p w:rsidR="00AA0F29" w:rsidRPr="00B56296" w:rsidRDefault="00F44DBB" w:rsidP="00AA0F29">
      <w:pPr>
        <w:tabs>
          <w:tab w:val="left" w:pos="900"/>
          <w:tab w:val="left" w:pos="6585"/>
        </w:tabs>
      </w:pPr>
      <w:r>
        <w:t>от___</w:t>
      </w:r>
      <w:r w:rsidR="001C016E">
        <w:rPr>
          <w:u w:val="single"/>
        </w:rPr>
        <w:t>20.03.</w:t>
      </w:r>
      <w:r w:rsidRPr="001C016E">
        <w:rPr>
          <w:u w:val="single"/>
        </w:rPr>
        <w:t>2024 г.</w:t>
      </w:r>
      <w:r>
        <w:t xml:space="preserve"> </w:t>
      </w:r>
      <w:r w:rsidR="00AA0F29" w:rsidRPr="00B56296">
        <w:t xml:space="preserve"> </w:t>
      </w:r>
      <w:r w:rsidR="00AA0F29" w:rsidRPr="00B56296">
        <w:tab/>
        <w:t xml:space="preserve">  </w:t>
      </w:r>
      <w:r w:rsidR="00AA0F29" w:rsidRPr="00B56296">
        <w:tab/>
        <w:t xml:space="preserve">       №   _</w:t>
      </w:r>
      <w:r w:rsidR="001C016E">
        <w:rPr>
          <w:u w:val="single"/>
        </w:rPr>
        <w:t>107</w:t>
      </w:r>
      <w:r w:rsidR="00AA0F29" w:rsidRPr="00B56296">
        <w:t>_</w:t>
      </w:r>
    </w:p>
    <w:p w:rsidR="00AA0F29" w:rsidRPr="00B56296" w:rsidRDefault="00AA0F29" w:rsidP="00AA0F29">
      <w:pPr>
        <w:jc w:val="center"/>
      </w:pPr>
      <w:r w:rsidRPr="00B56296">
        <w:t>г. Адыгейск</w:t>
      </w:r>
    </w:p>
    <w:p w:rsidR="00AA0F29" w:rsidRPr="00B56296" w:rsidRDefault="00AA0F29" w:rsidP="00AA0F29">
      <w:pPr>
        <w:rPr>
          <w:sz w:val="28"/>
        </w:rPr>
      </w:pPr>
    </w:p>
    <w:p w:rsidR="00DA783E" w:rsidRPr="00DA783E" w:rsidRDefault="00DA783E" w:rsidP="00DA783E">
      <w:pPr>
        <w:suppressAutoHyphens/>
        <w:ind w:left="567" w:right="-1"/>
        <w:jc w:val="both"/>
        <w:rPr>
          <w:sz w:val="27"/>
          <w:szCs w:val="27"/>
        </w:rPr>
      </w:pPr>
      <w:r w:rsidRPr="00DA783E">
        <w:rPr>
          <w:sz w:val="27"/>
          <w:szCs w:val="27"/>
        </w:rPr>
        <w:t>Об участии в 2024 году во Всероссийском конкурсе лучших проектов создания комфортной городской среды</w:t>
      </w:r>
    </w:p>
    <w:p w:rsidR="00B560A1" w:rsidRDefault="00B560A1" w:rsidP="00B560A1">
      <w:pPr>
        <w:pStyle w:val="1"/>
        <w:suppressAutoHyphens/>
        <w:spacing w:before="0"/>
        <w:ind w:firstLine="709"/>
        <w:jc w:val="both"/>
        <w:rPr>
          <w:rFonts w:ascii="Times New Roman" w:eastAsia="Times New Roman" w:hAnsi="Times New Roman" w:cs="Times New Roman"/>
          <w:b w:val="0"/>
          <w:bCs w:val="0"/>
          <w:color w:val="auto"/>
          <w:sz w:val="27"/>
          <w:szCs w:val="27"/>
        </w:rPr>
      </w:pPr>
    </w:p>
    <w:p w:rsidR="00DA783E" w:rsidRPr="00DA783E" w:rsidRDefault="00DA783E" w:rsidP="00B560A1">
      <w:pPr>
        <w:pStyle w:val="1"/>
        <w:suppressAutoHyphens/>
        <w:spacing w:before="0"/>
        <w:ind w:firstLine="709"/>
        <w:jc w:val="both"/>
        <w:rPr>
          <w:rFonts w:ascii="Times New Roman" w:eastAsia="Times New Roman" w:hAnsi="Times New Roman" w:cs="Times New Roman"/>
          <w:b w:val="0"/>
          <w:bCs w:val="0"/>
          <w:color w:val="auto"/>
          <w:sz w:val="27"/>
          <w:szCs w:val="27"/>
        </w:rPr>
      </w:pPr>
      <w:r w:rsidRPr="00DA783E">
        <w:rPr>
          <w:rFonts w:ascii="Times New Roman" w:eastAsia="Times New Roman" w:hAnsi="Times New Roman" w:cs="Times New Roman"/>
          <w:b w:val="0"/>
          <w:bCs w:val="0"/>
          <w:color w:val="auto"/>
          <w:sz w:val="27"/>
          <w:szCs w:val="27"/>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8" w:history="1">
        <w:r w:rsidRPr="00DA783E">
          <w:rPr>
            <w:rFonts w:ascii="Times New Roman" w:eastAsia="Times New Roman" w:hAnsi="Times New Roman" w:cs="Times New Roman"/>
            <w:b w:val="0"/>
            <w:bCs w:val="0"/>
            <w:color w:val="auto"/>
            <w:sz w:val="27"/>
            <w:szCs w:val="27"/>
          </w:rPr>
          <w:t>постановлением Правительства РФ от 7 марта 2018 г.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hyperlink>
      <w:r w:rsidRPr="00DA783E">
        <w:rPr>
          <w:rFonts w:ascii="Times New Roman" w:eastAsia="Times New Roman" w:hAnsi="Times New Roman" w:cs="Times New Roman"/>
          <w:b w:val="0"/>
          <w:bCs w:val="0"/>
          <w:color w:val="auto"/>
          <w:sz w:val="27"/>
          <w:szCs w:val="27"/>
        </w:rPr>
        <w:t xml:space="preserve">, администрация муниципального образования «Город Адыгейск» </w:t>
      </w:r>
      <w:r>
        <w:rPr>
          <w:rFonts w:ascii="Times New Roman" w:eastAsia="Times New Roman" w:hAnsi="Times New Roman" w:cs="Times New Roman"/>
          <w:b w:val="0"/>
          <w:bCs w:val="0"/>
          <w:color w:val="auto"/>
          <w:sz w:val="27"/>
          <w:szCs w:val="27"/>
        </w:rPr>
        <w:t xml:space="preserve">                                  </w:t>
      </w:r>
      <w:proofErr w:type="gramStart"/>
      <w:r w:rsidRPr="00DA783E">
        <w:rPr>
          <w:rFonts w:ascii="Times New Roman" w:eastAsia="Times New Roman" w:hAnsi="Times New Roman" w:cs="Times New Roman"/>
          <w:b w:val="0"/>
          <w:bCs w:val="0"/>
          <w:color w:val="auto"/>
          <w:sz w:val="27"/>
          <w:szCs w:val="27"/>
        </w:rPr>
        <w:t>п</w:t>
      </w:r>
      <w:proofErr w:type="gramEnd"/>
      <w:r w:rsidRPr="00DA783E">
        <w:rPr>
          <w:rFonts w:ascii="Times New Roman" w:eastAsia="Times New Roman" w:hAnsi="Times New Roman" w:cs="Times New Roman"/>
          <w:b w:val="0"/>
          <w:bCs w:val="0"/>
          <w:color w:val="auto"/>
          <w:sz w:val="27"/>
          <w:szCs w:val="27"/>
        </w:rPr>
        <w:t xml:space="preserve"> </w:t>
      </w:r>
      <w:proofErr w:type="gramStart"/>
      <w:r w:rsidRPr="00DA783E">
        <w:rPr>
          <w:rFonts w:ascii="Times New Roman" w:eastAsia="Times New Roman" w:hAnsi="Times New Roman" w:cs="Times New Roman"/>
          <w:b w:val="0"/>
          <w:bCs w:val="0"/>
          <w:color w:val="auto"/>
          <w:sz w:val="27"/>
          <w:szCs w:val="27"/>
        </w:rPr>
        <w:t>о</w:t>
      </w:r>
      <w:proofErr w:type="gramEnd"/>
      <w:r w:rsidRPr="00DA783E">
        <w:rPr>
          <w:rFonts w:ascii="Times New Roman" w:eastAsia="Times New Roman" w:hAnsi="Times New Roman" w:cs="Times New Roman"/>
          <w:b w:val="0"/>
          <w:bCs w:val="0"/>
          <w:color w:val="auto"/>
          <w:sz w:val="27"/>
          <w:szCs w:val="27"/>
        </w:rPr>
        <w:t xml:space="preserve"> с т а н о в л я е т:</w:t>
      </w:r>
    </w:p>
    <w:p w:rsidR="00DA783E" w:rsidRPr="00DA783E" w:rsidRDefault="00DA783E" w:rsidP="00DA783E">
      <w:pPr>
        <w:suppressAutoHyphens/>
        <w:ind w:right="-1" w:firstLine="709"/>
        <w:jc w:val="both"/>
        <w:rPr>
          <w:sz w:val="27"/>
          <w:szCs w:val="27"/>
        </w:rPr>
      </w:pPr>
      <w:r w:rsidRPr="00DA783E">
        <w:rPr>
          <w:sz w:val="27"/>
          <w:szCs w:val="27"/>
        </w:rPr>
        <w:t>1. Принять в 2024 году участие во Всероссийском конкурсе лучших проектов создания комфортной городской среды по категории «малые города: III подгруппа - малые города с численностью населения до 20 тыс. человек (включительно)».</w:t>
      </w:r>
    </w:p>
    <w:p w:rsidR="00DA783E" w:rsidRPr="00DA783E" w:rsidRDefault="00DA783E" w:rsidP="00DA783E">
      <w:pPr>
        <w:pStyle w:val="a8"/>
        <w:tabs>
          <w:tab w:val="left" w:pos="7797"/>
        </w:tabs>
        <w:suppressAutoHyphens/>
        <w:ind w:right="140" w:firstLine="709"/>
        <w:jc w:val="both"/>
        <w:rPr>
          <w:sz w:val="27"/>
          <w:szCs w:val="27"/>
        </w:rPr>
      </w:pPr>
      <w:r w:rsidRPr="00DA783E">
        <w:rPr>
          <w:rFonts w:ascii="Times New Roman" w:eastAsia="Times New Roman" w:hAnsi="Times New Roman"/>
          <w:sz w:val="27"/>
          <w:szCs w:val="27"/>
          <w:lang w:eastAsia="ru-RU"/>
        </w:rPr>
        <w:t>2. Провести на территории муниципального образования «Город        Адыгейск» общественные обсуждения по выбору общественной               территории, на которой будет реализовываться проект.</w:t>
      </w:r>
    </w:p>
    <w:p w:rsidR="00DA783E" w:rsidRPr="00DA783E" w:rsidRDefault="00DA783E" w:rsidP="00DA783E">
      <w:pPr>
        <w:widowControl w:val="0"/>
        <w:suppressAutoHyphens/>
        <w:autoSpaceDE w:val="0"/>
        <w:autoSpaceDN w:val="0"/>
        <w:adjustRightInd w:val="0"/>
        <w:ind w:firstLine="709"/>
        <w:jc w:val="both"/>
        <w:rPr>
          <w:sz w:val="27"/>
          <w:szCs w:val="27"/>
        </w:rPr>
      </w:pPr>
      <w:r w:rsidRPr="00DA783E">
        <w:rPr>
          <w:sz w:val="27"/>
          <w:szCs w:val="27"/>
        </w:rPr>
        <w:t xml:space="preserve">3. Организацию общественных обсуждений по выбору общественной территории возложить на общественную муниципальную комиссию по обеспечению реализации муниципальной программы «Формирование современной городской среды», состав которой утвержден постановлением администрации муниципального образования «Город Адыгейск» от 09.02.2018г. № 28. </w:t>
      </w:r>
    </w:p>
    <w:p w:rsidR="00DA783E" w:rsidRPr="00DA783E" w:rsidRDefault="00DA783E" w:rsidP="00DA783E">
      <w:pPr>
        <w:widowControl w:val="0"/>
        <w:suppressAutoHyphens/>
        <w:autoSpaceDE w:val="0"/>
        <w:autoSpaceDN w:val="0"/>
        <w:adjustRightInd w:val="0"/>
        <w:ind w:firstLine="709"/>
        <w:jc w:val="both"/>
        <w:rPr>
          <w:sz w:val="27"/>
          <w:szCs w:val="27"/>
        </w:rPr>
      </w:pPr>
      <w:r w:rsidRPr="00DA783E">
        <w:rPr>
          <w:sz w:val="27"/>
          <w:szCs w:val="27"/>
        </w:rPr>
        <w:t>4. Общественной муниципальной комиссии:</w:t>
      </w:r>
    </w:p>
    <w:p w:rsidR="00DA783E" w:rsidRPr="00DA783E" w:rsidRDefault="00DA783E" w:rsidP="00DA783E">
      <w:pPr>
        <w:widowControl w:val="0"/>
        <w:suppressAutoHyphens/>
        <w:autoSpaceDE w:val="0"/>
        <w:autoSpaceDN w:val="0"/>
        <w:adjustRightInd w:val="0"/>
        <w:ind w:firstLine="709"/>
        <w:jc w:val="both"/>
        <w:rPr>
          <w:sz w:val="27"/>
          <w:szCs w:val="27"/>
        </w:rPr>
      </w:pPr>
      <w:r w:rsidRPr="00DA783E">
        <w:rPr>
          <w:sz w:val="27"/>
          <w:szCs w:val="27"/>
        </w:rPr>
        <w:t xml:space="preserve">4.1. Обеспечить прием предложений от населения. Продолжительность приема предложений – в течение </w:t>
      </w:r>
      <w:r w:rsidR="00673A4A">
        <w:rPr>
          <w:sz w:val="27"/>
          <w:szCs w:val="27"/>
        </w:rPr>
        <w:t>10</w:t>
      </w:r>
      <w:r w:rsidRPr="00DA783E">
        <w:rPr>
          <w:sz w:val="27"/>
          <w:szCs w:val="27"/>
        </w:rPr>
        <w:t xml:space="preserve"> дней со дня опубликования настоящего постановления.</w:t>
      </w:r>
    </w:p>
    <w:p w:rsidR="00DA783E" w:rsidRPr="00DA783E" w:rsidRDefault="00DA783E" w:rsidP="00DA783E">
      <w:pPr>
        <w:suppressAutoHyphens/>
        <w:ind w:firstLine="709"/>
        <w:jc w:val="both"/>
        <w:rPr>
          <w:sz w:val="27"/>
          <w:szCs w:val="27"/>
        </w:rPr>
      </w:pPr>
      <w:r w:rsidRPr="00DA783E">
        <w:rPr>
          <w:sz w:val="27"/>
          <w:szCs w:val="27"/>
        </w:rPr>
        <w:t xml:space="preserve">4.2. По истечении срока приема предложений принять решения о подведении итогов приема предложений от населения и определить общественную территорию, в отношении которой поступило наибольшее количество предложений для реализации проекта. Указанное решение оформить протоколом заседания общественной комиссии и опубликовать в </w:t>
      </w:r>
      <w:r w:rsidRPr="00DA783E">
        <w:rPr>
          <w:sz w:val="27"/>
          <w:szCs w:val="27"/>
        </w:rPr>
        <w:lastRenderedPageBreak/>
        <w:t>средствах массовой информации и разместить на официальном сайте в сети «Интернет».</w:t>
      </w:r>
    </w:p>
    <w:p w:rsidR="00DA783E" w:rsidRPr="00DA783E" w:rsidRDefault="00DA783E" w:rsidP="00DA783E">
      <w:pPr>
        <w:suppressAutoHyphens/>
        <w:ind w:firstLine="709"/>
        <w:jc w:val="both"/>
        <w:rPr>
          <w:sz w:val="27"/>
          <w:szCs w:val="27"/>
        </w:rPr>
      </w:pPr>
      <w:r w:rsidRPr="00DA783E">
        <w:rPr>
          <w:sz w:val="27"/>
          <w:szCs w:val="27"/>
        </w:rPr>
        <w:t>5. Управлению градостроительства и архитектуры администрации муниципального образования «Город Адыгейск» подготовить, опубликовать в газете «Единство» и разместить на официальном сайте в сети «Интернет» постановление администрации муниципального образования «Город Адыгейск» о начале приема от населения предложений и об обсуждении с населением предлагаемых мероприятий и функций общественной территории, на которой будет реализовываться проект.</w:t>
      </w:r>
    </w:p>
    <w:p w:rsidR="00DA783E" w:rsidRPr="00DA783E" w:rsidRDefault="00DA783E" w:rsidP="00DA783E">
      <w:pPr>
        <w:widowControl w:val="0"/>
        <w:suppressAutoHyphens/>
        <w:autoSpaceDE w:val="0"/>
        <w:autoSpaceDN w:val="0"/>
        <w:adjustRightInd w:val="0"/>
        <w:ind w:firstLine="709"/>
        <w:jc w:val="both"/>
        <w:rPr>
          <w:sz w:val="27"/>
          <w:szCs w:val="27"/>
        </w:rPr>
      </w:pPr>
      <w:r w:rsidRPr="00DA783E">
        <w:rPr>
          <w:sz w:val="27"/>
          <w:szCs w:val="27"/>
        </w:rPr>
        <w:t>6. Предложения и замечания участники общественных обсуждений могут вносить в рабочие дни с 9.00 до 13.00 часов и с 14.00 до 18.00 часов (в пятницу до 17.00 часов) по адресу: Республика Адыгея, г. Адыгейск, проспект В.И. Ленина, 29Б, Управление градостроительства и архитектуры администрации муниципального образования «Город Адыгейск».</w:t>
      </w:r>
    </w:p>
    <w:p w:rsidR="00DA783E" w:rsidRPr="00DA783E" w:rsidRDefault="00DA783E" w:rsidP="00DA783E">
      <w:pPr>
        <w:tabs>
          <w:tab w:val="left" w:pos="851"/>
          <w:tab w:val="left" w:pos="993"/>
        </w:tabs>
        <w:suppressAutoHyphens/>
        <w:ind w:right="-38" w:firstLine="709"/>
        <w:jc w:val="both"/>
        <w:rPr>
          <w:sz w:val="27"/>
          <w:szCs w:val="27"/>
        </w:rPr>
      </w:pPr>
      <w:r w:rsidRPr="00DA783E">
        <w:rPr>
          <w:sz w:val="27"/>
          <w:szCs w:val="27"/>
        </w:rPr>
        <w:t>7. Опубликовать настоящее постановление в газете "Единство" и                 разместить на официальном сайте муниципального образования «Город Адыгейск» в сети «Интернет».</w:t>
      </w:r>
    </w:p>
    <w:p w:rsidR="00DA783E" w:rsidRPr="00DA783E" w:rsidRDefault="00DA783E" w:rsidP="00DA783E">
      <w:pPr>
        <w:suppressAutoHyphens/>
        <w:ind w:right="-38" w:firstLine="709"/>
        <w:jc w:val="both"/>
        <w:rPr>
          <w:sz w:val="27"/>
          <w:szCs w:val="27"/>
        </w:rPr>
      </w:pPr>
      <w:r w:rsidRPr="00DA783E">
        <w:rPr>
          <w:sz w:val="27"/>
          <w:szCs w:val="27"/>
        </w:rPr>
        <w:t xml:space="preserve">8. </w:t>
      </w:r>
      <w:proofErr w:type="gramStart"/>
      <w:r w:rsidRPr="00DA783E">
        <w:rPr>
          <w:sz w:val="27"/>
          <w:szCs w:val="27"/>
        </w:rPr>
        <w:t>Контроль за</w:t>
      </w:r>
      <w:proofErr w:type="gramEnd"/>
      <w:r w:rsidRPr="00DA783E">
        <w:rPr>
          <w:sz w:val="27"/>
          <w:szCs w:val="27"/>
        </w:rPr>
        <w:t xml:space="preserve"> исполнением настоящего постановления возложить на </w:t>
      </w:r>
      <w:r w:rsidR="00B560A1">
        <w:rPr>
          <w:sz w:val="27"/>
          <w:szCs w:val="27"/>
        </w:rPr>
        <w:t xml:space="preserve">исполняющего обязанности начальника </w:t>
      </w:r>
      <w:r w:rsidRPr="00DA783E">
        <w:rPr>
          <w:sz w:val="27"/>
          <w:szCs w:val="27"/>
        </w:rPr>
        <w:t>Управлени</w:t>
      </w:r>
      <w:r w:rsidR="00B560A1">
        <w:rPr>
          <w:sz w:val="27"/>
          <w:szCs w:val="27"/>
        </w:rPr>
        <w:t>я</w:t>
      </w:r>
      <w:r w:rsidRPr="00DA783E">
        <w:rPr>
          <w:sz w:val="27"/>
          <w:szCs w:val="27"/>
        </w:rPr>
        <w:t xml:space="preserve"> градостроительства и архитектуры администрации муниципального образования «Город Адыгейск»</w:t>
      </w:r>
      <w:r w:rsidR="00B560A1">
        <w:rPr>
          <w:sz w:val="27"/>
          <w:szCs w:val="27"/>
        </w:rPr>
        <w:t xml:space="preserve"> </w:t>
      </w:r>
      <w:proofErr w:type="spellStart"/>
      <w:r w:rsidR="00B560A1">
        <w:rPr>
          <w:sz w:val="27"/>
          <w:szCs w:val="27"/>
        </w:rPr>
        <w:t>Хатхоху</w:t>
      </w:r>
      <w:proofErr w:type="spellEnd"/>
      <w:r w:rsidR="00B560A1">
        <w:rPr>
          <w:sz w:val="27"/>
          <w:szCs w:val="27"/>
        </w:rPr>
        <w:t xml:space="preserve"> М.К.</w:t>
      </w:r>
    </w:p>
    <w:p w:rsidR="00DA783E" w:rsidRPr="00DA783E" w:rsidRDefault="00DA783E" w:rsidP="00DA783E">
      <w:pPr>
        <w:tabs>
          <w:tab w:val="left" w:pos="993"/>
        </w:tabs>
        <w:suppressAutoHyphens/>
        <w:ind w:right="-38" w:firstLine="709"/>
        <w:jc w:val="both"/>
        <w:rPr>
          <w:sz w:val="27"/>
          <w:szCs w:val="27"/>
        </w:rPr>
      </w:pPr>
      <w:r w:rsidRPr="00DA783E">
        <w:rPr>
          <w:sz w:val="27"/>
          <w:szCs w:val="27"/>
        </w:rPr>
        <w:t>9. Настоящее постановление вступает в силу со дня его опубликования.</w:t>
      </w:r>
    </w:p>
    <w:p w:rsidR="00911254" w:rsidRPr="00BC2F9A" w:rsidRDefault="00911254" w:rsidP="00AA0F29">
      <w:pPr>
        <w:tabs>
          <w:tab w:val="left" w:pos="6585"/>
        </w:tabs>
        <w:jc w:val="center"/>
        <w:rPr>
          <w:b/>
          <w:sz w:val="27"/>
          <w:szCs w:val="27"/>
        </w:rPr>
      </w:pPr>
    </w:p>
    <w:p w:rsidR="00BC2F9A" w:rsidRPr="00BC2F9A" w:rsidRDefault="00BC2F9A" w:rsidP="00911254">
      <w:pPr>
        <w:tabs>
          <w:tab w:val="left" w:pos="6585"/>
        </w:tabs>
        <w:rPr>
          <w:sz w:val="27"/>
          <w:szCs w:val="27"/>
        </w:rPr>
      </w:pPr>
    </w:p>
    <w:p w:rsidR="00911254" w:rsidRPr="0009113A" w:rsidRDefault="00911254" w:rsidP="0009113A">
      <w:pPr>
        <w:tabs>
          <w:tab w:val="left" w:pos="6585"/>
        </w:tabs>
        <w:rPr>
          <w:sz w:val="27"/>
          <w:szCs w:val="27"/>
        </w:rPr>
      </w:pPr>
      <w:r w:rsidRPr="0009113A">
        <w:rPr>
          <w:sz w:val="27"/>
          <w:szCs w:val="27"/>
        </w:rPr>
        <w:t xml:space="preserve">Глава муниципального образования </w:t>
      </w:r>
    </w:p>
    <w:p w:rsidR="00911254" w:rsidRPr="0009113A" w:rsidRDefault="00911254" w:rsidP="0009113A">
      <w:pPr>
        <w:tabs>
          <w:tab w:val="left" w:pos="6585"/>
        </w:tabs>
        <w:rPr>
          <w:sz w:val="27"/>
          <w:szCs w:val="27"/>
        </w:rPr>
      </w:pPr>
      <w:r w:rsidRPr="0009113A">
        <w:rPr>
          <w:sz w:val="27"/>
          <w:szCs w:val="27"/>
        </w:rPr>
        <w:t>«Город Адыгейск</w:t>
      </w:r>
      <w:bookmarkStart w:id="0" w:name="_GoBack"/>
      <w:bookmarkEnd w:id="0"/>
      <w:r w:rsidRPr="0009113A">
        <w:rPr>
          <w:sz w:val="27"/>
          <w:szCs w:val="27"/>
        </w:rPr>
        <w:t xml:space="preserve">»       </w:t>
      </w:r>
      <w:r w:rsidR="00BC2F9A" w:rsidRPr="0009113A">
        <w:rPr>
          <w:sz w:val="27"/>
          <w:szCs w:val="27"/>
        </w:rPr>
        <w:t xml:space="preserve">                         </w:t>
      </w:r>
      <w:r w:rsidR="00BC2F9A" w:rsidRPr="0009113A">
        <w:rPr>
          <w:sz w:val="27"/>
          <w:szCs w:val="27"/>
        </w:rPr>
        <w:tab/>
        <w:t xml:space="preserve">    </w:t>
      </w:r>
      <w:r w:rsidRPr="0009113A">
        <w:rPr>
          <w:sz w:val="27"/>
          <w:szCs w:val="27"/>
        </w:rPr>
        <w:t xml:space="preserve"> </w:t>
      </w:r>
      <w:r w:rsidR="00610819" w:rsidRPr="0009113A">
        <w:rPr>
          <w:sz w:val="27"/>
          <w:szCs w:val="27"/>
        </w:rPr>
        <w:t xml:space="preserve"> </w:t>
      </w:r>
      <w:r w:rsidR="00525B06" w:rsidRPr="0009113A">
        <w:rPr>
          <w:sz w:val="27"/>
          <w:szCs w:val="27"/>
        </w:rPr>
        <w:t xml:space="preserve">  </w:t>
      </w:r>
      <w:r w:rsidRPr="0009113A">
        <w:rPr>
          <w:sz w:val="27"/>
          <w:szCs w:val="27"/>
        </w:rPr>
        <w:t>А.Ш. Хачмамук</w:t>
      </w:r>
    </w:p>
    <w:sectPr w:rsidR="00911254" w:rsidRPr="0009113A" w:rsidSect="0061081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D2" w:rsidRDefault="004D55D2" w:rsidP="00F44DBB">
      <w:r>
        <w:separator/>
      </w:r>
    </w:p>
  </w:endnote>
  <w:endnote w:type="continuationSeparator" w:id="0">
    <w:p w:rsidR="004D55D2" w:rsidRDefault="004D55D2" w:rsidP="00F4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D2" w:rsidRDefault="004D55D2" w:rsidP="00F44DBB">
      <w:r>
        <w:separator/>
      </w:r>
    </w:p>
  </w:footnote>
  <w:footnote w:type="continuationSeparator" w:id="0">
    <w:p w:rsidR="004D55D2" w:rsidRDefault="004D55D2" w:rsidP="00F44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29"/>
    <w:rsid w:val="000301A2"/>
    <w:rsid w:val="0005373D"/>
    <w:rsid w:val="0009113A"/>
    <w:rsid w:val="000F152E"/>
    <w:rsid w:val="00113D41"/>
    <w:rsid w:val="00194065"/>
    <w:rsid w:val="001C016E"/>
    <w:rsid w:val="00236B38"/>
    <w:rsid w:val="00254ABE"/>
    <w:rsid w:val="0026042C"/>
    <w:rsid w:val="00273E8D"/>
    <w:rsid w:val="00274CA2"/>
    <w:rsid w:val="002C323F"/>
    <w:rsid w:val="002E3F6E"/>
    <w:rsid w:val="002F13BD"/>
    <w:rsid w:val="003144E4"/>
    <w:rsid w:val="003B0447"/>
    <w:rsid w:val="003C65AC"/>
    <w:rsid w:val="003F76F1"/>
    <w:rsid w:val="004709C8"/>
    <w:rsid w:val="004D55D2"/>
    <w:rsid w:val="00525B06"/>
    <w:rsid w:val="00554206"/>
    <w:rsid w:val="00571746"/>
    <w:rsid w:val="005A56FD"/>
    <w:rsid w:val="00610819"/>
    <w:rsid w:val="006153C7"/>
    <w:rsid w:val="006552F0"/>
    <w:rsid w:val="00670E5E"/>
    <w:rsid w:val="00673A4A"/>
    <w:rsid w:val="00687D92"/>
    <w:rsid w:val="006B519A"/>
    <w:rsid w:val="0070648A"/>
    <w:rsid w:val="00753FD6"/>
    <w:rsid w:val="0075664A"/>
    <w:rsid w:val="007B6F42"/>
    <w:rsid w:val="007C66B9"/>
    <w:rsid w:val="008F2B88"/>
    <w:rsid w:val="0090071F"/>
    <w:rsid w:val="0091003D"/>
    <w:rsid w:val="00911254"/>
    <w:rsid w:val="00913427"/>
    <w:rsid w:val="009852FA"/>
    <w:rsid w:val="009B5446"/>
    <w:rsid w:val="009C3497"/>
    <w:rsid w:val="009F665F"/>
    <w:rsid w:val="00A601AF"/>
    <w:rsid w:val="00A83B1B"/>
    <w:rsid w:val="00A85ED1"/>
    <w:rsid w:val="00A92CC9"/>
    <w:rsid w:val="00A96500"/>
    <w:rsid w:val="00AA0F29"/>
    <w:rsid w:val="00AF196F"/>
    <w:rsid w:val="00B06818"/>
    <w:rsid w:val="00B17DE6"/>
    <w:rsid w:val="00B33005"/>
    <w:rsid w:val="00B33EC2"/>
    <w:rsid w:val="00B560A1"/>
    <w:rsid w:val="00B57BBC"/>
    <w:rsid w:val="00B87870"/>
    <w:rsid w:val="00BA6291"/>
    <w:rsid w:val="00BA7067"/>
    <w:rsid w:val="00BB1233"/>
    <w:rsid w:val="00BC2F9A"/>
    <w:rsid w:val="00BE7B55"/>
    <w:rsid w:val="00BF5B59"/>
    <w:rsid w:val="00C0644D"/>
    <w:rsid w:val="00C10A80"/>
    <w:rsid w:val="00C5133A"/>
    <w:rsid w:val="00C92D3F"/>
    <w:rsid w:val="00CB0590"/>
    <w:rsid w:val="00CB2B10"/>
    <w:rsid w:val="00CB434D"/>
    <w:rsid w:val="00D061D4"/>
    <w:rsid w:val="00D67887"/>
    <w:rsid w:val="00D97385"/>
    <w:rsid w:val="00DA783E"/>
    <w:rsid w:val="00DC5585"/>
    <w:rsid w:val="00DF10B8"/>
    <w:rsid w:val="00E759AD"/>
    <w:rsid w:val="00EA29DA"/>
    <w:rsid w:val="00F03A6E"/>
    <w:rsid w:val="00F44DBB"/>
    <w:rsid w:val="00F67E15"/>
    <w:rsid w:val="00FB4DC9"/>
    <w:rsid w:val="00FB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AA0F29"/>
    <w:pPr>
      <w:keepNext/>
      <w:shd w:val="clear" w:color="auto" w:fill="FFFFFF"/>
      <w:ind w:left="6372"/>
      <w:outlineLvl w:val="7"/>
    </w:pPr>
    <w:rPr>
      <w:spacing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AA0F29"/>
    <w:rPr>
      <w:rFonts w:ascii="Times New Roman" w:eastAsia="Times New Roman" w:hAnsi="Times New Roman" w:cs="Times New Roman"/>
      <w:spacing w:val="-3"/>
      <w:sz w:val="28"/>
      <w:szCs w:val="24"/>
      <w:shd w:val="clear" w:color="auto" w:fill="FFFFFF"/>
    </w:rPr>
  </w:style>
  <w:style w:type="character" w:styleId="a3">
    <w:name w:val="Hyperlink"/>
    <w:uiPriority w:val="99"/>
    <w:rsid w:val="00AA0F29"/>
    <w:rPr>
      <w:color w:val="0000FF"/>
      <w:u w:val="single"/>
    </w:rPr>
  </w:style>
  <w:style w:type="paragraph" w:styleId="a4">
    <w:name w:val="header"/>
    <w:basedOn w:val="a"/>
    <w:link w:val="a5"/>
    <w:uiPriority w:val="99"/>
    <w:semiHidden/>
    <w:unhideWhenUsed/>
    <w:rsid w:val="00F44DBB"/>
    <w:pPr>
      <w:tabs>
        <w:tab w:val="center" w:pos="4677"/>
        <w:tab w:val="right" w:pos="9355"/>
      </w:tabs>
    </w:pPr>
  </w:style>
  <w:style w:type="character" w:customStyle="1" w:styleId="a5">
    <w:name w:val="Верхний колонтитул Знак"/>
    <w:basedOn w:val="a0"/>
    <w:link w:val="a4"/>
    <w:uiPriority w:val="99"/>
    <w:semiHidden/>
    <w:rsid w:val="00F44DB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44DBB"/>
    <w:pPr>
      <w:tabs>
        <w:tab w:val="center" w:pos="4677"/>
        <w:tab w:val="right" w:pos="9355"/>
      </w:tabs>
    </w:pPr>
  </w:style>
  <w:style w:type="character" w:customStyle="1" w:styleId="a7">
    <w:name w:val="Нижний колонтитул Знак"/>
    <w:basedOn w:val="a0"/>
    <w:link w:val="a6"/>
    <w:uiPriority w:val="99"/>
    <w:semiHidden/>
    <w:rsid w:val="00F44DBB"/>
    <w:rPr>
      <w:rFonts w:ascii="Times New Roman" w:eastAsia="Times New Roman" w:hAnsi="Times New Roman" w:cs="Times New Roman"/>
      <w:sz w:val="24"/>
      <w:szCs w:val="24"/>
      <w:lang w:eastAsia="ru-RU"/>
    </w:rPr>
  </w:style>
  <w:style w:type="paragraph" w:styleId="a8">
    <w:name w:val="No Spacing"/>
    <w:link w:val="a9"/>
    <w:uiPriority w:val="1"/>
    <w:qFormat/>
    <w:rsid w:val="00554206"/>
    <w:pPr>
      <w:spacing w:after="0" w:line="240" w:lineRule="auto"/>
    </w:pPr>
    <w:rPr>
      <w:rFonts w:ascii="Calibri" w:eastAsia="Calibri" w:hAnsi="Calibri" w:cs="Times New Roman"/>
    </w:rPr>
  </w:style>
  <w:style w:type="paragraph" w:customStyle="1" w:styleId="formattext">
    <w:name w:val="formattext"/>
    <w:basedOn w:val="a"/>
    <w:rsid w:val="00554206"/>
    <w:pPr>
      <w:spacing w:before="100" w:beforeAutospacing="1" w:after="100" w:afterAutospacing="1"/>
    </w:pPr>
  </w:style>
  <w:style w:type="character" w:customStyle="1" w:styleId="a9">
    <w:name w:val="Без интервала Знак"/>
    <w:link w:val="a8"/>
    <w:uiPriority w:val="1"/>
    <w:rsid w:val="00554206"/>
    <w:rPr>
      <w:rFonts w:ascii="Calibri" w:eastAsia="Calibri" w:hAnsi="Calibri" w:cs="Times New Roman"/>
    </w:rPr>
  </w:style>
  <w:style w:type="paragraph" w:styleId="aa">
    <w:name w:val="Balloon Text"/>
    <w:basedOn w:val="a"/>
    <w:link w:val="ab"/>
    <w:uiPriority w:val="99"/>
    <w:semiHidden/>
    <w:unhideWhenUsed/>
    <w:rsid w:val="00E759AD"/>
    <w:rPr>
      <w:rFonts w:ascii="Tahoma" w:hAnsi="Tahoma" w:cs="Tahoma"/>
      <w:sz w:val="16"/>
      <w:szCs w:val="16"/>
    </w:rPr>
  </w:style>
  <w:style w:type="character" w:customStyle="1" w:styleId="ab">
    <w:name w:val="Текст выноски Знак"/>
    <w:basedOn w:val="a0"/>
    <w:link w:val="aa"/>
    <w:uiPriority w:val="99"/>
    <w:semiHidden/>
    <w:rsid w:val="00E759AD"/>
    <w:rPr>
      <w:rFonts w:ascii="Tahoma" w:eastAsia="Times New Roman" w:hAnsi="Tahoma" w:cs="Tahoma"/>
      <w:sz w:val="16"/>
      <w:szCs w:val="16"/>
      <w:lang w:eastAsia="ru-RU"/>
    </w:rPr>
  </w:style>
  <w:style w:type="character" w:customStyle="1" w:styleId="10">
    <w:name w:val="Заголовок 1 Знак"/>
    <w:basedOn w:val="a0"/>
    <w:link w:val="1"/>
    <w:uiPriority w:val="9"/>
    <w:rsid w:val="00DA783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AA0F29"/>
    <w:pPr>
      <w:keepNext/>
      <w:shd w:val="clear" w:color="auto" w:fill="FFFFFF"/>
      <w:ind w:left="6372"/>
      <w:outlineLvl w:val="7"/>
    </w:pPr>
    <w:rPr>
      <w:spacing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AA0F29"/>
    <w:rPr>
      <w:rFonts w:ascii="Times New Roman" w:eastAsia="Times New Roman" w:hAnsi="Times New Roman" w:cs="Times New Roman"/>
      <w:spacing w:val="-3"/>
      <w:sz w:val="28"/>
      <w:szCs w:val="24"/>
      <w:shd w:val="clear" w:color="auto" w:fill="FFFFFF"/>
    </w:rPr>
  </w:style>
  <w:style w:type="character" w:styleId="a3">
    <w:name w:val="Hyperlink"/>
    <w:uiPriority w:val="99"/>
    <w:rsid w:val="00AA0F29"/>
    <w:rPr>
      <w:color w:val="0000FF"/>
      <w:u w:val="single"/>
    </w:rPr>
  </w:style>
  <w:style w:type="paragraph" w:styleId="a4">
    <w:name w:val="header"/>
    <w:basedOn w:val="a"/>
    <w:link w:val="a5"/>
    <w:uiPriority w:val="99"/>
    <w:semiHidden/>
    <w:unhideWhenUsed/>
    <w:rsid w:val="00F44DBB"/>
    <w:pPr>
      <w:tabs>
        <w:tab w:val="center" w:pos="4677"/>
        <w:tab w:val="right" w:pos="9355"/>
      </w:tabs>
    </w:pPr>
  </w:style>
  <w:style w:type="character" w:customStyle="1" w:styleId="a5">
    <w:name w:val="Верхний колонтитул Знак"/>
    <w:basedOn w:val="a0"/>
    <w:link w:val="a4"/>
    <w:uiPriority w:val="99"/>
    <w:semiHidden/>
    <w:rsid w:val="00F44DB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44DBB"/>
    <w:pPr>
      <w:tabs>
        <w:tab w:val="center" w:pos="4677"/>
        <w:tab w:val="right" w:pos="9355"/>
      </w:tabs>
    </w:pPr>
  </w:style>
  <w:style w:type="character" w:customStyle="1" w:styleId="a7">
    <w:name w:val="Нижний колонтитул Знак"/>
    <w:basedOn w:val="a0"/>
    <w:link w:val="a6"/>
    <w:uiPriority w:val="99"/>
    <w:semiHidden/>
    <w:rsid w:val="00F44DBB"/>
    <w:rPr>
      <w:rFonts w:ascii="Times New Roman" w:eastAsia="Times New Roman" w:hAnsi="Times New Roman" w:cs="Times New Roman"/>
      <w:sz w:val="24"/>
      <w:szCs w:val="24"/>
      <w:lang w:eastAsia="ru-RU"/>
    </w:rPr>
  </w:style>
  <w:style w:type="paragraph" w:styleId="a8">
    <w:name w:val="No Spacing"/>
    <w:link w:val="a9"/>
    <w:uiPriority w:val="1"/>
    <w:qFormat/>
    <w:rsid w:val="00554206"/>
    <w:pPr>
      <w:spacing w:after="0" w:line="240" w:lineRule="auto"/>
    </w:pPr>
    <w:rPr>
      <w:rFonts w:ascii="Calibri" w:eastAsia="Calibri" w:hAnsi="Calibri" w:cs="Times New Roman"/>
    </w:rPr>
  </w:style>
  <w:style w:type="paragraph" w:customStyle="1" w:styleId="formattext">
    <w:name w:val="formattext"/>
    <w:basedOn w:val="a"/>
    <w:rsid w:val="00554206"/>
    <w:pPr>
      <w:spacing w:before="100" w:beforeAutospacing="1" w:after="100" w:afterAutospacing="1"/>
    </w:pPr>
  </w:style>
  <w:style w:type="character" w:customStyle="1" w:styleId="a9">
    <w:name w:val="Без интервала Знак"/>
    <w:link w:val="a8"/>
    <w:uiPriority w:val="1"/>
    <w:rsid w:val="00554206"/>
    <w:rPr>
      <w:rFonts w:ascii="Calibri" w:eastAsia="Calibri" w:hAnsi="Calibri" w:cs="Times New Roman"/>
    </w:rPr>
  </w:style>
  <w:style w:type="paragraph" w:styleId="aa">
    <w:name w:val="Balloon Text"/>
    <w:basedOn w:val="a"/>
    <w:link w:val="ab"/>
    <w:uiPriority w:val="99"/>
    <w:semiHidden/>
    <w:unhideWhenUsed/>
    <w:rsid w:val="00E759AD"/>
    <w:rPr>
      <w:rFonts w:ascii="Tahoma" w:hAnsi="Tahoma" w:cs="Tahoma"/>
      <w:sz w:val="16"/>
      <w:szCs w:val="16"/>
    </w:rPr>
  </w:style>
  <w:style w:type="character" w:customStyle="1" w:styleId="ab">
    <w:name w:val="Текст выноски Знак"/>
    <w:basedOn w:val="a0"/>
    <w:link w:val="aa"/>
    <w:uiPriority w:val="99"/>
    <w:semiHidden/>
    <w:rsid w:val="00E759AD"/>
    <w:rPr>
      <w:rFonts w:ascii="Tahoma" w:eastAsia="Times New Roman" w:hAnsi="Tahoma" w:cs="Tahoma"/>
      <w:sz w:val="16"/>
      <w:szCs w:val="16"/>
      <w:lang w:eastAsia="ru-RU"/>
    </w:rPr>
  </w:style>
  <w:style w:type="character" w:customStyle="1" w:styleId="10">
    <w:name w:val="Заголовок 1 Знак"/>
    <w:basedOn w:val="a0"/>
    <w:link w:val="1"/>
    <w:uiPriority w:val="9"/>
    <w:rsid w:val="00DA783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895782/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priemna9</dc:creator>
  <cp:lastModifiedBy>Мусрадин</cp:lastModifiedBy>
  <cp:revision>2</cp:revision>
  <cp:lastPrinted>2024-03-21T16:22:00Z</cp:lastPrinted>
  <dcterms:created xsi:type="dcterms:W3CDTF">2024-03-25T16:11:00Z</dcterms:created>
  <dcterms:modified xsi:type="dcterms:W3CDTF">2024-03-25T16:11:00Z</dcterms:modified>
</cp:coreProperties>
</file>